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1B49">
        <w:rPr>
          <w:rFonts w:ascii="Arial" w:hAnsi="Arial" w:cs="Arial"/>
          <w:b/>
          <w:bCs/>
          <w:sz w:val="22"/>
          <w:szCs w:val="22"/>
        </w:rPr>
        <w:t>FRACCIÓN III</w:t>
      </w:r>
    </w:p>
    <w:p w:rsidR="00421B49" w:rsidRPr="00421B49" w:rsidRDefault="00421B49" w:rsidP="00421B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1B49">
        <w:rPr>
          <w:rFonts w:ascii="Arial" w:hAnsi="Arial" w:cs="Arial"/>
          <w:b/>
          <w:bCs/>
          <w:sz w:val="22"/>
          <w:szCs w:val="22"/>
        </w:rPr>
        <w:t>FACULTADES DE CADA ÁREA</w:t>
      </w: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right"/>
        <w:rPr>
          <w:rFonts w:ascii="Arial" w:hAnsi="Arial" w:cs="Arial"/>
          <w:sz w:val="22"/>
          <w:szCs w:val="22"/>
        </w:rPr>
      </w:pPr>
      <w:r w:rsidRPr="00421B49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421B49">
        <w:rPr>
          <w:rFonts w:ascii="Arial" w:hAnsi="Arial" w:cs="Arial"/>
          <w:sz w:val="22"/>
          <w:szCs w:val="22"/>
        </w:rPr>
        <w:t xml:space="preserve">ctualización: </w:t>
      </w:r>
      <w:r w:rsidR="00704F10" w:rsidRPr="00704F10">
        <w:rPr>
          <w:rFonts w:ascii="Arial" w:hAnsi="Arial" w:cs="Arial"/>
          <w:sz w:val="22"/>
          <w:szCs w:val="22"/>
        </w:rPr>
        <w:t>3</w:t>
      </w:r>
      <w:r w:rsidR="000716DD">
        <w:rPr>
          <w:rFonts w:ascii="Arial" w:hAnsi="Arial" w:cs="Arial"/>
          <w:sz w:val="22"/>
          <w:szCs w:val="22"/>
        </w:rPr>
        <w:t>0</w:t>
      </w:r>
      <w:r w:rsidR="00704F10" w:rsidRPr="00704F10">
        <w:rPr>
          <w:rFonts w:ascii="Arial" w:hAnsi="Arial" w:cs="Arial"/>
          <w:sz w:val="22"/>
          <w:szCs w:val="22"/>
        </w:rPr>
        <w:t xml:space="preserve"> de </w:t>
      </w:r>
      <w:r w:rsidR="000716DD">
        <w:rPr>
          <w:rFonts w:ascii="Arial" w:hAnsi="Arial" w:cs="Arial"/>
          <w:sz w:val="22"/>
          <w:szCs w:val="22"/>
        </w:rPr>
        <w:t>junio</w:t>
      </w:r>
      <w:r w:rsidR="00704F10" w:rsidRPr="00704F10">
        <w:rPr>
          <w:rFonts w:ascii="Arial" w:hAnsi="Arial" w:cs="Arial"/>
          <w:sz w:val="22"/>
          <w:szCs w:val="22"/>
        </w:rPr>
        <w:t xml:space="preserve"> de 20</w:t>
      </w:r>
      <w:r w:rsidR="00C63308">
        <w:rPr>
          <w:rFonts w:ascii="Arial" w:hAnsi="Arial" w:cs="Arial"/>
          <w:sz w:val="22"/>
          <w:szCs w:val="22"/>
        </w:rPr>
        <w:t>20</w:t>
      </w: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  <w:r w:rsidRPr="00421B49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AE4135" w:rsidRDefault="00421B49" w:rsidP="004F551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E4135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</w:t>
      </w:r>
    </w:p>
    <w:p w:rsidR="00421B49" w:rsidRPr="00AE4135" w:rsidRDefault="00421B49" w:rsidP="004F551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E4135">
        <w:rPr>
          <w:rFonts w:ascii="Arial" w:hAnsi="Arial" w:cs="Arial"/>
          <w:i/>
          <w:iCs/>
          <w:sz w:val="22"/>
          <w:szCs w:val="22"/>
        </w:rPr>
        <w:t>transparencia:</w:t>
      </w:r>
    </w:p>
    <w:p w:rsidR="00421B49" w:rsidRPr="00AE4135" w:rsidRDefault="00421B49" w:rsidP="004F551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E4135">
        <w:rPr>
          <w:rFonts w:ascii="Arial" w:hAnsi="Arial" w:cs="Arial"/>
          <w:i/>
          <w:iCs/>
          <w:sz w:val="22"/>
          <w:szCs w:val="22"/>
        </w:rPr>
        <w:t>III. Las facultades de cada área.”</w:t>
      </w: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  <w:r w:rsidRPr="00421B49">
        <w:rPr>
          <w:rFonts w:ascii="Arial" w:hAnsi="Arial" w:cs="Arial"/>
          <w:sz w:val="22"/>
          <w:szCs w:val="22"/>
        </w:rPr>
        <w:t>Sin embargo, atendiendo a lo establecido en el artículo octavo de su decreto de creación, en lo concerniente a las partes, no se contempla la existencia de áreas. Por lo que derivado del análisis de lo anterior se determina que la presente fracción no resulta aplicable.</w:t>
      </w: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C63C08" w:rsidRPr="00421B49" w:rsidRDefault="00C63C08" w:rsidP="00421B49">
      <w:pPr>
        <w:jc w:val="both"/>
        <w:rPr>
          <w:rFonts w:ascii="Arial" w:hAnsi="Arial" w:cs="Arial"/>
          <w:sz w:val="22"/>
          <w:szCs w:val="22"/>
        </w:rPr>
      </w:pPr>
    </w:p>
    <w:sectPr w:rsidR="00C63C08" w:rsidRPr="00421B49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3DDE" w:rsidRDefault="00713DDE" w:rsidP="00C63C08">
      <w:r>
        <w:separator/>
      </w:r>
    </w:p>
  </w:endnote>
  <w:endnote w:type="continuationSeparator" w:id="0">
    <w:p w:rsidR="00713DDE" w:rsidRDefault="00713DDE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3DDE" w:rsidRDefault="00713DDE" w:rsidP="00C63C08">
      <w:r>
        <w:separator/>
      </w:r>
    </w:p>
  </w:footnote>
  <w:footnote w:type="continuationSeparator" w:id="0">
    <w:p w:rsidR="00713DDE" w:rsidRDefault="00713DDE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716DD"/>
    <w:rsid w:val="00327B00"/>
    <w:rsid w:val="00421B49"/>
    <w:rsid w:val="00445B76"/>
    <w:rsid w:val="004F551F"/>
    <w:rsid w:val="005F3BA2"/>
    <w:rsid w:val="00661801"/>
    <w:rsid w:val="006912CA"/>
    <w:rsid w:val="00704F10"/>
    <w:rsid w:val="00713DDE"/>
    <w:rsid w:val="00823B21"/>
    <w:rsid w:val="00AE4135"/>
    <w:rsid w:val="00C63308"/>
    <w:rsid w:val="00C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C428D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6</cp:revision>
  <dcterms:created xsi:type="dcterms:W3CDTF">2019-10-30T19:13:00Z</dcterms:created>
  <dcterms:modified xsi:type="dcterms:W3CDTF">2020-08-01T00:59:00Z</dcterms:modified>
</cp:coreProperties>
</file>