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4D62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51485D33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FRACCIÓN VIII</w:t>
      </w:r>
    </w:p>
    <w:p w14:paraId="602C5AFF" w14:textId="77777777" w:rsidR="003B6C43" w:rsidRPr="003B6C43" w:rsidRDefault="003B6C43" w:rsidP="003B6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6C43">
        <w:rPr>
          <w:rFonts w:ascii="Arial" w:hAnsi="Arial" w:cs="Arial"/>
          <w:b/>
          <w:bCs/>
          <w:sz w:val="22"/>
          <w:szCs w:val="22"/>
        </w:rPr>
        <w:t>REMUNERACIÓN DE LOS SERVIDORES PÚBLICOS</w:t>
      </w:r>
    </w:p>
    <w:p w14:paraId="20ABD0F0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7A7B5B07" w14:textId="648D4E4A" w:rsidR="003B6C43" w:rsidRPr="003B6C43" w:rsidRDefault="003B6C43" w:rsidP="003B6C43">
      <w:pPr>
        <w:jc w:val="right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3B6C43">
        <w:rPr>
          <w:rFonts w:ascii="Arial" w:hAnsi="Arial" w:cs="Arial"/>
          <w:sz w:val="22"/>
          <w:szCs w:val="22"/>
        </w:rPr>
        <w:t xml:space="preserve">ctualización: </w:t>
      </w:r>
      <w:r w:rsidR="001F054A">
        <w:rPr>
          <w:rFonts w:ascii="Arial" w:hAnsi="Arial" w:cs="Arial"/>
          <w:sz w:val="22"/>
          <w:szCs w:val="22"/>
        </w:rPr>
        <w:t>30 de septiembre de 2021</w:t>
      </w:r>
    </w:p>
    <w:p w14:paraId="6960258F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288DCF45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63554841" w14:textId="77777777" w:rsidR="003B6C43" w:rsidRP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  <w:r w:rsidRPr="003B6C43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9C1DCAC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7D3BA45F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741DD44F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3766C805" w14:textId="77777777" w:rsidR="003B6C43" w:rsidRPr="007D314B" w:rsidRDefault="003B6C43" w:rsidP="003B6C43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D314B">
        <w:rPr>
          <w:rFonts w:ascii="Arial" w:hAnsi="Arial" w:cs="Arial"/>
          <w:i/>
          <w:iCs/>
          <w:sz w:val="22"/>
          <w:szCs w:val="22"/>
        </w:rPr>
        <w:t>VIII. 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remuneración.”</w:t>
      </w:r>
    </w:p>
    <w:p w14:paraId="7D144240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0D3E9AAC" w14:textId="77777777" w:rsidR="003B6C43" w:rsidRDefault="003B6C43" w:rsidP="003B6C43">
      <w:pPr>
        <w:jc w:val="both"/>
        <w:rPr>
          <w:rFonts w:ascii="Arial" w:hAnsi="Arial" w:cs="Arial"/>
          <w:sz w:val="22"/>
          <w:szCs w:val="22"/>
        </w:rPr>
      </w:pPr>
    </w:p>
    <w:p w14:paraId="35C0710E" w14:textId="77777777" w:rsidR="00C63C08" w:rsidRPr="003B6C43" w:rsidRDefault="003B6C43" w:rsidP="003B6C43">
      <w:pPr>
        <w:jc w:val="both"/>
      </w:pPr>
      <w:r w:rsidRPr="003B6C43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esté no ejerce recurso en remuneraciones por servicios personales.</w:t>
      </w:r>
    </w:p>
    <w:sectPr w:rsidR="00C63C08" w:rsidRPr="003B6C43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EAA5" w14:textId="77777777" w:rsidR="00BB163D" w:rsidRDefault="00BB163D" w:rsidP="00C63C08">
      <w:r>
        <w:separator/>
      </w:r>
    </w:p>
  </w:endnote>
  <w:endnote w:type="continuationSeparator" w:id="0">
    <w:p w14:paraId="7A839A75" w14:textId="77777777" w:rsidR="00BB163D" w:rsidRDefault="00BB163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EB83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BB38" w14:textId="77777777" w:rsidR="00BB163D" w:rsidRDefault="00BB163D" w:rsidP="00C63C08">
      <w:r>
        <w:separator/>
      </w:r>
    </w:p>
  </w:footnote>
  <w:footnote w:type="continuationSeparator" w:id="0">
    <w:p w14:paraId="700FFCBA" w14:textId="77777777" w:rsidR="00BB163D" w:rsidRDefault="00BB163D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E492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1C1A9A90" wp14:editId="43A85836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F054A"/>
    <w:rsid w:val="003B6C43"/>
    <w:rsid w:val="00421B49"/>
    <w:rsid w:val="004F551F"/>
    <w:rsid w:val="00661801"/>
    <w:rsid w:val="0072076E"/>
    <w:rsid w:val="00751837"/>
    <w:rsid w:val="007A28AF"/>
    <w:rsid w:val="007D314B"/>
    <w:rsid w:val="00823B21"/>
    <w:rsid w:val="00915A2A"/>
    <w:rsid w:val="00BB163D"/>
    <w:rsid w:val="00C63C08"/>
    <w:rsid w:val="00DF4F38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5FE16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2019-10-30T19:47:00Z</dcterms:created>
  <dcterms:modified xsi:type="dcterms:W3CDTF">2021-10-30T20:21:00Z</dcterms:modified>
</cp:coreProperties>
</file>