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6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tblGrid>
      <w:tr w:rsidR="00130DC2" w:rsidRPr="00150937" w14:paraId="607DA371" w14:textId="77777777" w:rsidTr="00754D46">
        <w:trPr>
          <w:cantSplit/>
          <w:trHeight w:val="222"/>
        </w:trPr>
        <w:tc>
          <w:tcPr>
            <w:tcW w:w="2660" w:type="dxa"/>
            <w:shd w:val="clear" w:color="auto" w:fill="C00000"/>
          </w:tcPr>
          <w:p w14:paraId="25203AD4" w14:textId="77777777" w:rsidR="00130DC2" w:rsidRPr="00150937" w:rsidRDefault="00130DC2" w:rsidP="00754D46">
            <w:pPr>
              <w:pStyle w:val="Ttulo2"/>
              <w:ind w:left="-108"/>
              <w:jc w:val="center"/>
              <w:rPr>
                <w:rFonts w:ascii="Arial" w:hAnsi="Arial" w:cs="Arial"/>
                <w:color w:val="FFFFFF"/>
                <w:sz w:val="18"/>
                <w:szCs w:val="18"/>
                <w:lang w:val="en-US"/>
              </w:rPr>
            </w:pPr>
            <w:r w:rsidRPr="00150937">
              <w:rPr>
                <w:rFonts w:ascii="Arial" w:hAnsi="Arial" w:cs="Arial"/>
                <w:color w:val="FFFFFF"/>
                <w:sz w:val="18"/>
                <w:szCs w:val="18"/>
                <w:lang w:val="es-419"/>
              </w:rPr>
              <w:t>Fecha</w:t>
            </w:r>
          </w:p>
        </w:tc>
      </w:tr>
      <w:tr w:rsidR="00130DC2" w:rsidRPr="007946C4" w14:paraId="033F0D66" w14:textId="77777777" w:rsidTr="00754D46">
        <w:trPr>
          <w:trHeight w:val="222"/>
        </w:trPr>
        <w:tc>
          <w:tcPr>
            <w:tcW w:w="2660" w:type="dxa"/>
            <w:vAlign w:val="center"/>
          </w:tcPr>
          <w:sdt>
            <w:sdtPr>
              <w:rPr>
                <w:rFonts w:ascii="Times New Roman" w:hAnsi="Times New Roman" w:cs="Times New Roman"/>
                <w:b w:val="0"/>
                <w:bCs w:val="0"/>
                <w:sz w:val="18"/>
                <w:szCs w:val="18"/>
              </w:rPr>
              <w:id w:val="-766301763"/>
              <w:placeholder>
                <w:docPart w:val="4A541A0B89584B64AFC883E973C52872"/>
              </w:placeholder>
              <w:showingPlcHdr/>
              <w:date>
                <w:dateFormat w:val="dd/MM/yyyy"/>
                <w:lid w:val="es-MX"/>
                <w:storeMappedDataAs w:val="dateTime"/>
                <w:calendar w:val="gregorian"/>
              </w:date>
            </w:sdtPr>
            <w:sdtEndPr/>
            <w:sdtContent>
              <w:p w14:paraId="4EF40A61" w14:textId="77777777" w:rsidR="00130DC2" w:rsidRPr="007946C4" w:rsidRDefault="00130DC2" w:rsidP="00754D46">
                <w:pPr>
                  <w:pStyle w:val="Ttulo2"/>
                  <w:jc w:val="center"/>
                  <w:rPr>
                    <w:rFonts w:ascii="Times New Roman" w:hAnsi="Times New Roman" w:cs="Times New Roman"/>
                    <w:b w:val="0"/>
                    <w:bCs w:val="0"/>
                    <w:sz w:val="18"/>
                    <w:szCs w:val="18"/>
                  </w:rPr>
                </w:pPr>
                <w:r w:rsidRPr="007946C4">
                  <w:rPr>
                    <w:rStyle w:val="Textodelmarcadordeposicin"/>
                    <w:rFonts w:ascii="Times New Roman" w:eastAsiaTheme="minorHAnsi" w:hAnsi="Times New Roman" w:cs="Times New Roman"/>
                    <w:sz w:val="18"/>
                    <w:szCs w:val="18"/>
                  </w:rPr>
                  <w:t>Haga clic aquí para escribir una fecha.</w:t>
                </w:r>
              </w:p>
            </w:sdtContent>
          </w:sdt>
        </w:tc>
      </w:tr>
    </w:tbl>
    <w:p w14:paraId="24F1B396" w14:textId="77777777" w:rsidR="00130DC2" w:rsidRPr="007946C4" w:rsidRDefault="00130DC2" w:rsidP="00130DC2">
      <w:pPr>
        <w:pStyle w:val="Textoindependiente"/>
        <w:spacing w:before="4" w:after="1"/>
        <w:rPr>
          <w:rFonts w:ascii="Times New Roman" w:hAnsi="Times New Roman" w:cs="Times New Roman"/>
          <w:b w:val="0"/>
          <w:sz w:val="12"/>
          <w:szCs w:val="12"/>
          <w:lang w:val="es-MX"/>
        </w:rPr>
      </w:pPr>
    </w:p>
    <w:p w14:paraId="67833771" w14:textId="77777777" w:rsidR="00130DC2" w:rsidRPr="007946C4" w:rsidRDefault="00130DC2" w:rsidP="00130DC2">
      <w:pPr>
        <w:pStyle w:val="Textoindependiente"/>
        <w:spacing w:before="4" w:after="1"/>
        <w:rPr>
          <w:rFonts w:ascii="Times New Roman" w:hAnsi="Times New Roman" w:cs="Times New Roman"/>
          <w:b w:val="0"/>
          <w:sz w:val="12"/>
          <w:szCs w:val="12"/>
          <w:lang w:val="es-MX"/>
        </w:rPr>
      </w:pPr>
    </w:p>
    <w:p w14:paraId="2FF2D281" w14:textId="77777777" w:rsidR="00130DC2" w:rsidRPr="007946C4" w:rsidRDefault="00130DC2" w:rsidP="00130DC2">
      <w:pPr>
        <w:pStyle w:val="Textoindependiente"/>
        <w:spacing w:before="4" w:after="1"/>
        <w:rPr>
          <w:rFonts w:ascii="Times New Roman" w:hAnsi="Times New Roman" w:cs="Times New Roman"/>
          <w:b w:val="0"/>
          <w:sz w:val="12"/>
          <w:szCs w:val="12"/>
          <w:lang w:val="es-MX"/>
        </w:rPr>
      </w:pPr>
    </w:p>
    <w:tbl>
      <w:tblPr>
        <w:tblStyle w:val="TableNormal"/>
        <w:tblW w:w="91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0"/>
        <w:gridCol w:w="7077"/>
      </w:tblGrid>
      <w:tr w:rsidR="00130DC2" w:rsidRPr="007946C4" w14:paraId="17024698" w14:textId="77777777" w:rsidTr="00754D46">
        <w:trPr>
          <w:trHeight w:hRule="exact" w:val="896"/>
          <w:jc w:val="center"/>
        </w:trPr>
        <w:tc>
          <w:tcPr>
            <w:tcW w:w="2060" w:type="dxa"/>
            <w:shd w:val="clear" w:color="auto" w:fill="C00000"/>
          </w:tcPr>
          <w:p w14:paraId="11825A49" w14:textId="77777777" w:rsidR="00130DC2" w:rsidRPr="007946C4" w:rsidRDefault="00130DC2" w:rsidP="00754D46">
            <w:pPr>
              <w:pStyle w:val="TableParagraph"/>
              <w:spacing w:before="47"/>
              <w:ind w:left="103" w:right="140"/>
              <w:rPr>
                <w:rFonts w:ascii="Times New Roman" w:hAnsi="Times New Roman" w:cs="Times New Roman"/>
                <w:b/>
                <w:sz w:val="18"/>
                <w:szCs w:val="18"/>
                <w:lang w:val="es-MX"/>
              </w:rPr>
            </w:pPr>
            <w:r w:rsidRPr="007946C4">
              <w:rPr>
                <w:rFonts w:ascii="Times New Roman" w:hAnsi="Times New Roman" w:cs="Times New Roman"/>
                <w:b/>
                <w:sz w:val="18"/>
                <w:szCs w:val="18"/>
                <w:lang w:val="es-MX"/>
              </w:rPr>
              <w:t>Nombre de la persona física o moral</w:t>
            </w:r>
          </w:p>
        </w:tc>
        <w:tc>
          <w:tcPr>
            <w:tcW w:w="7077" w:type="dxa"/>
          </w:tcPr>
          <w:p w14:paraId="50CE5791" w14:textId="77777777" w:rsidR="00130DC2" w:rsidRPr="002761B9" w:rsidRDefault="00130DC2" w:rsidP="00754D46">
            <w:pPr>
              <w:rPr>
                <w:rFonts w:ascii="Times New Roman" w:hAnsi="Times New Roman" w:cs="Times New Roman"/>
                <w:sz w:val="18"/>
                <w:szCs w:val="18"/>
                <w:lang w:val="es-MX"/>
              </w:rPr>
            </w:pPr>
          </w:p>
        </w:tc>
      </w:tr>
      <w:tr w:rsidR="00130DC2" w:rsidRPr="007946C4" w14:paraId="4FF3C7A1" w14:textId="77777777" w:rsidTr="00754D46">
        <w:trPr>
          <w:trHeight w:hRule="exact" w:val="772"/>
          <w:jc w:val="center"/>
        </w:trPr>
        <w:tc>
          <w:tcPr>
            <w:tcW w:w="2060" w:type="dxa"/>
            <w:shd w:val="clear" w:color="auto" w:fill="C00000"/>
          </w:tcPr>
          <w:p w14:paraId="4D5B04CB" w14:textId="4426CCD8" w:rsidR="00130DC2" w:rsidRPr="007946C4" w:rsidRDefault="00130DC2" w:rsidP="00754D46">
            <w:pPr>
              <w:pStyle w:val="TableParagraph"/>
              <w:spacing w:before="47"/>
              <w:ind w:left="103" w:right="140"/>
              <w:rPr>
                <w:rFonts w:ascii="Times New Roman" w:hAnsi="Times New Roman" w:cs="Times New Roman"/>
                <w:b/>
                <w:sz w:val="18"/>
                <w:szCs w:val="18"/>
                <w:lang w:val="es-MX"/>
              </w:rPr>
            </w:pPr>
            <w:r w:rsidRPr="007946C4">
              <w:rPr>
                <w:rFonts w:ascii="Times New Roman" w:hAnsi="Times New Roman" w:cs="Times New Roman"/>
                <w:b/>
                <w:sz w:val="18"/>
                <w:szCs w:val="18"/>
                <w:lang w:val="es-MX"/>
              </w:rPr>
              <w:t xml:space="preserve">Proyecto al que aplica: </w:t>
            </w:r>
          </w:p>
        </w:tc>
        <w:tc>
          <w:tcPr>
            <w:tcW w:w="7077" w:type="dxa"/>
          </w:tcPr>
          <w:p w14:paraId="37D3B5D7" w14:textId="77777777" w:rsidR="00130DC2" w:rsidRPr="007946C4" w:rsidRDefault="00130DC2" w:rsidP="00754D46">
            <w:pPr>
              <w:rPr>
                <w:rFonts w:ascii="Times New Roman" w:hAnsi="Times New Roman" w:cs="Times New Roman"/>
                <w:sz w:val="18"/>
                <w:szCs w:val="18"/>
              </w:rPr>
            </w:pPr>
          </w:p>
        </w:tc>
      </w:tr>
    </w:tbl>
    <w:p w14:paraId="563E531D" w14:textId="77777777" w:rsidR="00130DC2" w:rsidRPr="007946C4" w:rsidRDefault="00130DC2" w:rsidP="00130DC2">
      <w:pPr>
        <w:pStyle w:val="Textoindependiente"/>
        <w:spacing w:before="1"/>
        <w:rPr>
          <w:rFonts w:ascii="Times New Roman" w:hAnsi="Times New Roman" w:cs="Times New Roman"/>
          <w:b w:val="0"/>
          <w:sz w:val="18"/>
          <w:szCs w:val="18"/>
          <w:lang w:val="es-MX"/>
        </w:rPr>
      </w:pPr>
    </w:p>
    <w:p w14:paraId="30076165" w14:textId="77777777" w:rsidR="00130DC2" w:rsidRPr="007946C4" w:rsidRDefault="00130DC2" w:rsidP="00130DC2">
      <w:pPr>
        <w:pStyle w:val="Textoindependiente"/>
        <w:spacing w:before="1"/>
        <w:rPr>
          <w:rFonts w:ascii="Times New Roman" w:hAnsi="Times New Roman" w:cs="Times New Roman"/>
          <w:b w:val="0"/>
          <w:sz w:val="18"/>
          <w:szCs w:val="18"/>
          <w:lang w:val="es-MX"/>
        </w:rPr>
      </w:pPr>
      <w:r w:rsidRPr="007946C4">
        <w:rPr>
          <w:rFonts w:ascii="Times New Roman" w:hAnsi="Times New Roman" w:cs="Times New Roman"/>
          <w:b w:val="0"/>
          <w:sz w:val="18"/>
          <w:szCs w:val="18"/>
          <w:lang w:val="es-MX"/>
        </w:rPr>
        <w:t xml:space="preserve">Marque el recuadro a la izquierda si está de acuerdo con los siguientes productos y documentos a entregar como parte de su propuesta técnica. </w:t>
      </w:r>
    </w:p>
    <w:p w14:paraId="26301BB6" w14:textId="77777777" w:rsidR="00130DC2" w:rsidRPr="007946C4" w:rsidRDefault="00130DC2" w:rsidP="00130DC2">
      <w:pPr>
        <w:pStyle w:val="Textoindependiente"/>
        <w:spacing w:before="1"/>
        <w:rPr>
          <w:rFonts w:ascii="Times New Roman" w:hAnsi="Times New Roman" w:cs="Times New Roman"/>
          <w:b w:val="0"/>
          <w:sz w:val="18"/>
          <w:szCs w:val="18"/>
          <w:lang w:val="es-MX"/>
        </w:rPr>
      </w:pPr>
    </w:p>
    <w:tbl>
      <w:tblPr>
        <w:tblStyle w:val="Tablaconcuadrcula"/>
        <w:tblpPr w:leftFromText="141" w:rightFromText="141" w:vertAnchor="text" w:horzAnchor="margin" w:tblpY="25"/>
        <w:tblW w:w="8926" w:type="dxa"/>
        <w:tblLook w:val="04A0" w:firstRow="1" w:lastRow="0" w:firstColumn="1" w:lastColumn="0" w:noHBand="0" w:noVBand="1"/>
      </w:tblPr>
      <w:tblGrid>
        <w:gridCol w:w="443"/>
        <w:gridCol w:w="8483"/>
      </w:tblGrid>
      <w:tr w:rsidR="00130DC2" w:rsidRPr="007946C4" w14:paraId="0F2A802D" w14:textId="77777777" w:rsidTr="002761B9">
        <w:trPr>
          <w:trHeight w:val="132"/>
        </w:trPr>
        <w:tc>
          <w:tcPr>
            <w:tcW w:w="8926" w:type="dxa"/>
            <w:gridSpan w:val="2"/>
            <w:noWrap/>
            <w:hideMark/>
          </w:tcPr>
          <w:p w14:paraId="1EA3DB8D" w14:textId="77777777" w:rsidR="00130DC2" w:rsidRPr="007946C4" w:rsidRDefault="00130DC2" w:rsidP="00754D46">
            <w:pPr>
              <w:jc w:val="center"/>
              <w:rPr>
                <w:rFonts w:ascii="Times New Roman" w:eastAsia="Times New Roman" w:hAnsi="Times New Roman" w:cs="Times New Roman"/>
                <w:b/>
                <w:bCs/>
                <w:color w:val="FFFFFF"/>
                <w:sz w:val="18"/>
                <w:szCs w:val="18"/>
                <w:lang w:eastAsia="es-MX"/>
              </w:rPr>
            </w:pPr>
            <w:r w:rsidRPr="007946C4">
              <w:rPr>
                <w:rFonts w:ascii="Times New Roman" w:eastAsia="Times New Roman" w:hAnsi="Times New Roman" w:cs="Times New Roman"/>
                <w:b/>
                <w:bCs/>
                <w:color w:val="FFFFFF"/>
                <w:sz w:val="18"/>
                <w:szCs w:val="18"/>
                <w:lang w:eastAsia="es-MX"/>
              </w:rPr>
              <w:t>PROPUESTA TÉCNICA</w:t>
            </w:r>
          </w:p>
        </w:tc>
      </w:tr>
      <w:tr w:rsidR="00130DC2" w:rsidRPr="007946C4" w14:paraId="3F43B99F" w14:textId="77777777" w:rsidTr="007946C4">
        <w:trPr>
          <w:trHeight w:val="1943"/>
        </w:trPr>
        <w:tc>
          <w:tcPr>
            <w:tcW w:w="443" w:type="dxa"/>
            <w:noWrap/>
          </w:tcPr>
          <w:p w14:paraId="6C83EA8E" w14:textId="77777777" w:rsidR="00130DC2" w:rsidRPr="007946C4" w:rsidRDefault="00166350" w:rsidP="00754D46">
            <w:pPr>
              <w:jc w:val="center"/>
              <w:rPr>
                <w:rFonts w:ascii="Times New Roman" w:eastAsia="Times New Roman" w:hAnsi="Times New Roman" w:cs="Times New Roman"/>
                <w:color w:val="000000"/>
                <w:sz w:val="18"/>
                <w:szCs w:val="18"/>
                <w:lang w:eastAsia="es-MX"/>
              </w:rPr>
            </w:pPr>
            <w:sdt>
              <w:sdtPr>
                <w:rPr>
                  <w:rFonts w:ascii="Times New Roman" w:eastAsia="Times New Roman" w:hAnsi="Times New Roman" w:cs="Times New Roman"/>
                  <w:color w:val="000000"/>
                  <w:sz w:val="18"/>
                  <w:szCs w:val="18"/>
                  <w:lang w:eastAsia="es-MX"/>
                </w:rPr>
                <w:id w:val="1010189921"/>
                <w14:checkbox>
                  <w14:checked w14:val="0"/>
                  <w14:checkedState w14:val="2612" w14:font="MS Gothic"/>
                  <w14:uncheckedState w14:val="2610" w14:font="MS Gothic"/>
                </w14:checkbox>
              </w:sdtPr>
              <w:sdtEndPr/>
              <w:sdtContent>
                <w:r w:rsidR="00130DC2" w:rsidRPr="007946C4">
                  <w:rPr>
                    <w:rFonts w:ascii="Segoe UI Symbol" w:eastAsia="MS Gothic" w:hAnsi="Segoe UI Symbol" w:cs="Segoe UI Symbol"/>
                    <w:color w:val="000000"/>
                    <w:sz w:val="18"/>
                    <w:szCs w:val="18"/>
                    <w:lang w:eastAsia="es-MX"/>
                  </w:rPr>
                  <w:t>☐</w:t>
                </w:r>
              </w:sdtContent>
            </w:sdt>
          </w:p>
        </w:tc>
        <w:tc>
          <w:tcPr>
            <w:tcW w:w="8483" w:type="dxa"/>
          </w:tcPr>
          <w:p w14:paraId="35B51339" w14:textId="2FDB1588" w:rsidR="00130DC2" w:rsidRPr="004976E3" w:rsidRDefault="002761B9" w:rsidP="002761B9">
            <w:pPr>
              <w:contextualSpacing/>
              <w:jc w:val="both"/>
              <w:rPr>
                <w:rFonts w:ascii="Times New Roman" w:eastAsia="Times New Roman" w:hAnsi="Times New Roman" w:cs="Times New Roman"/>
                <w:color w:val="000000"/>
                <w:sz w:val="20"/>
                <w:szCs w:val="20"/>
                <w:lang w:eastAsia="es-MX"/>
              </w:rPr>
            </w:pPr>
            <w:r w:rsidRPr="004976E3">
              <w:rPr>
                <w:rFonts w:ascii="Times New Roman" w:eastAsia="Times New Roman" w:hAnsi="Times New Roman" w:cs="Times New Roman"/>
                <w:color w:val="000000"/>
                <w:sz w:val="20"/>
                <w:szCs w:val="20"/>
                <w:lang w:eastAsia="es-MX"/>
              </w:rPr>
              <w:t>El levamiento de línea base, considera los siguientes aspectos:</w:t>
            </w:r>
          </w:p>
          <w:p w14:paraId="2FAAC70E" w14:textId="192CBAF1" w:rsidR="004976E3" w:rsidRPr="004976E3" w:rsidRDefault="004976E3" w:rsidP="004976E3">
            <w:pPr>
              <w:contextualSpacing/>
              <w:rPr>
                <w:rFonts w:ascii="Times New Roman" w:eastAsia="Times New Roman" w:hAnsi="Times New Roman" w:cs="Times New Roman"/>
                <w:color w:val="000000"/>
                <w:sz w:val="20"/>
                <w:szCs w:val="20"/>
                <w:lang w:eastAsia="es-MX"/>
              </w:rPr>
            </w:pPr>
            <w:r w:rsidRPr="004976E3">
              <w:rPr>
                <w:rFonts w:ascii="Times New Roman" w:eastAsia="Times New Roman" w:hAnsi="Times New Roman" w:cs="Times New Roman"/>
                <w:color w:val="000000"/>
                <w:sz w:val="20"/>
                <w:szCs w:val="20"/>
                <w:lang w:eastAsia="es-MX"/>
              </w:rPr>
              <w:t>1.Analizar la justificación de la creación y diseño del proyecto de acuerdo a la metodología de FICOSEC.</w:t>
            </w:r>
          </w:p>
          <w:p w14:paraId="45A3433F" w14:textId="640C5CE1" w:rsidR="004976E3" w:rsidRPr="004976E3" w:rsidRDefault="004976E3" w:rsidP="004976E3">
            <w:pPr>
              <w:contextualSpacing/>
              <w:rPr>
                <w:rFonts w:ascii="Times New Roman" w:eastAsia="Times New Roman" w:hAnsi="Times New Roman" w:cs="Times New Roman"/>
                <w:color w:val="000000"/>
                <w:sz w:val="20"/>
                <w:szCs w:val="20"/>
                <w:lang w:eastAsia="es-MX"/>
              </w:rPr>
            </w:pPr>
            <w:r w:rsidRPr="004976E3">
              <w:rPr>
                <w:rFonts w:ascii="Times New Roman" w:eastAsia="Times New Roman" w:hAnsi="Times New Roman" w:cs="Times New Roman"/>
                <w:color w:val="000000"/>
                <w:sz w:val="20"/>
                <w:szCs w:val="20"/>
                <w:lang w:eastAsia="es-MX"/>
              </w:rPr>
              <w:t>2.Creación del instrumento de levantamiento de línea de base que nos permita establecer las bases para posteriormente se pueda realizar un levantamiento al término del proyecto poder realizar un análisis de los resultados del proyecto.</w:t>
            </w:r>
          </w:p>
          <w:p w14:paraId="23579597" w14:textId="49541FD2" w:rsidR="004976E3" w:rsidRPr="004976E3" w:rsidRDefault="004976E3" w:rsidP="004976E3">
            <w:pPr>
              <w:contextualSpacing/>
              <w:rPr>
                <w:rFonts w:ascii="Times New Roman" w:eastAsia="Times New Roman" w:hAnsi="Times New Roman" w:cs="Times New Roman"/>
                <w:color w:val="000000"/>
                <w:sz w:val="20"/>
                <w:szCs w:val="20"/>
                <w:lang w:eastAsia="es-MX"/>
              </w:rPr>
            </w:pPr>
            <w:r w:rsidRPr="004976E3">
              <w:rPr>
                <w:rFonts w:ascii="Times New Roman" w:eastAsia="Times New Roman" w:hAnsi="Times New Roman" w:cs="Times New Roman"/>
                <w:color w:val="000000"/>
                <w:sz w:val="20"/>
                <w:szCs w:val="20"/>
                <w:lang w:eastAsia="es-MX"/>
              </w:rPr>
              <w:t>3.Diseñar un plan de trabajo.</w:t>
            </w:r>
          </w:p>
          <w:p w14:paraId="72128331" w14:textId="3B558D56" w:rsidR="004976E3" w:rsidRPr="004976E3" w:rsidRDefault="004976E3" w:rsidP="004976E3">
            <w:pPr>
              <w:contextualSpacing/>
              <w:rPr>
                <w:rFonts w:ascii="Times New Roman" w:eastAsia="Times New Roman" w:hAnsi="Times New Roman" w:cs="Times New Roman"/>
                <w:color w:val="000000"/>
                <w:sz w:val="20"/>
                <w:szCs w:val="20"/>
                <w:lang w:eastAsia="es-MX"/>
              </w:rPr>
            </w:pPr>
            <w:r w:rsidRPr="004976E3">
              <w:rPr>
                <w:rFonts w:ascii="Times New Roman" w:eastAsia="Times New Roman" w:hAnsi="Times New Roman" w:cs="Times New Roman"/>
                <w:color w:val="000000"/>
                <w:sz w:val="20"/>
                <w:szCs w:val="20"/>
                <w:lang w:eastAsia="es-MX"/>
              </w:rPr>
              <w:t>4.Aplicación del instrumento, garantizando la participación de los actores claves del proyecto (implementadores, socios y beneficiarios).</w:t>
            </w:r>
          </w:p>
          <w:p w14:paraId="4B3FD7A0" w14:textId="5C1BF21C" w:rsidR="004976E3" w:rsidRPr="004976E3" w:rsidRDefault="004976E3" w:rsidP="004976E3">
            <w:pPr>
              <w:contextualSpacing/>
              <w:rPr>
                <w:rFonts w:ascii="Times New Roman" w:eastAsia="Times New Roman" w:hAnsi="Times New Roman" w:cs="Times New Roman"/>
                <w:color w:val="000000"/>
                <w:sz w:val="20"/>
                <w:szCs w:val="20"/>
                <w:lang w:eastAsia="es-MX"/>
              </w:rPr>
            </w:pPr>
            <w:r w:rsidRPr="004976E3">
              <w:rPr>
                <w:rFonts w:ascii="Times New Roman" w:eastAsia="Times New Roman" w:hAnsi="Times New Roman" w:cs="Times New Roman"/>
                <w:color w:val="000000"/>
                <w:sz w:val="20"/>
                <w:szCs w:val="20"/>
                <w:lang w:eastAsia="es-MX"/>
              </w:rPr>
              <w:t>5.Asegurar una eficiente recolección de datos e información del proyecto.</w:t>
            </w:r>
          </w:p>
          <w:p w14:paraId="6B3FF375" w14:textId="3723FC28" w:rsidR="004976E3" w:rsidRPr="004976E3" w:rsidRDefault="004976E3" w:rsidP="004976E3">
            <w:pPr>
              <w:contextualSpacing/>
              <w:rPr>
                <w:rFonts w:ascii="Times New Roman" w:eastAsia="Times New Roman" w:hAnsi="Times New Roman" w:cs="Times New Roman"/>
                <w:color w:val="000000"/>
                <w:sz w:val="20"/>
                <w:szCs w:val="20"/>
                <w:lang w:eastAsia="es-MX"/>
              </w:rPr>
            </w:pPr>
            <w:r w:rsidRPr="004976E3">
              <w:rPr>
                <w:rFonts w:ascii="Times New Roman" w:eastAsia="Times New Roman" w:hAnsi="Times New Roman" w:cs="Times New Roman"/>
                <w:color w:val="000000"/>
                <w:sz w:val="20"/>
                <w:szCs w:val="20"/>
                <w:lang w:eastAsia="es-MX"/>
              </w:rPr>
              <w:t>6.Transferir la metodología de aplicación e instrumentos a la socia implementadora y FICOSEC, para el levantamiento post.</w:t>
            </w:r>
          </w:p>
          <w:p w14:paraId="0F6BC3A5" w14:textId="7A8D5827" w:rsidR="004976E3" w:rsidRPr="004976E3" w:rsidRDefault="004976E3" w:rsidP="004976E3">
            <w:pPr>
              <w:contextualSpacing/>
              <w:rPr>
                <w:rFonts w:ascii="Times New Roman" w:eastAsia="Times New Roman" w:hAnsi="Times New Roman" w:cs="Times New Roman"/>
                <w:color w:val="000000"/>
                <w:sz w:val="20"/>
                <w:szCs w:val="20"/>
                <w:lang w:eastAsia="es-MX"/>
              </w:rPr>
            </w:pPr>
            <w:r w:rsidRPr="004976E3">
              <w:rPr>
                <w:rFonts w:ascii="Times New Roman" w:eastAsia="Times New Roman" w:hAnsi="Times New Roman" w:cs="Times New Roman"/>
                <w:color w:val="000000"/>
                <w:sz w:val="20"/>
                <w:szCs w:val="20"/>
                <w:lang w:eastAsia="es-MX"/>
              </w:rPr>
              <w:t>7.Emitir conclusiones y recomendaciones que se pueden identificar después del levantamiento de información.</w:t>
            </w:r>
          </w:p>
          <w:p w14:paraId="169DD010" w14:textId="1B7BD744" w:rsidR="00130DC2" w:rsidRPr="004976E3" w:rsidRDefault="004976E3" w:rsidP="004976E3">
            <w:pPr>
              <w:contextualSpacing/>
              <w:rPr>
                <w:rFonts w:ascii="Times New Roman" w:eastAsia="Times New Roman" w:hAnsi="Times New Roman" w:cs="Times New Roman"/>
                <w:color w:val="000000"/>
                <w:sz w:val="20"/>
                <w:szCs w:val="20"/>
                <w:highlight w:val="yellow"/>
                <w:lang w:val="es-ES" w:eastAsia="es-MX"/>
              </w:rPr>
            </w:pPr>
            <w:r w:rsidRPr="004976E3">
              <w:rPr>
                <w:rFonts w:ascii="Times New Roman" w:eastAsia="Times New Roman" w:hAnsi="Times New Roman" w:cs="Times New Roman"/>
                <w:color w:val="000000"/>
                <w:sz w:val="20"/>
                <w:szCs w:val="20"/>
                <w:lang w:eastAsia="es-MX"/>
              </w:rPr>
              <w:t>8.Recopilar y presentar un informe con los resultados y análisis de la información ante la socia implementadora y FICOSEC.</w:t>
            </w:r>
          </w:p>
        </w:tc>
      </w:tr>
      <w:tr w:rsidR="00130DC2" w:rsidRPr="007946C4" w14:paraId="0E185226" w14:textId="77777777" w:rsidTr="00754D46">
        <w:trPr>
          <w:trHeight w:val="270"/>
        </w:trPr>
        <w:tc>
          <w:tcPr>
            <w:tcW w:w="443" w:type="dxa"/>
            <w:noWrap/>
          </w:tcPr>
          <w:p w14:paraId="62E5B08D" w14:textId="77777777" w:rsidR="00130DC2" w:rsidRPr="007946C4" w:rsidRDefault="00166350" w:rsidP="00754D46">
            <w:pPr>
              <w:jc w:val="center"/>
              <w:rPr>
                <w:rFonts w:ascii="Times New Roman" w:eastAsia="Times New Roman" w:hAnsi="Times New Roman" w:cs="Times New Roman"/>
                <w:color w:val="000000"/>
                <w:sz w:val="18"/>
                <w:szCs w:val="18"/>
                <w:lang w:eastAsia="es-MX"/>
              </w:rPr>
            </w:pPr>
            <w:sdt>
              <w:sdtPr>
                <w:rPr>
                  <w:rFonts w:ascii="Times New Roman" w:eastAsia="Times New Roman" w:hAnsi="Times New Roman" w:cs="Times New Roman"/>
                  <w:color w:val="000000"/>
                  <w:sz w:val="20"/>
                  <w:szCs w:val="20"/>
                  <w:lang w:eastAsia="es-MX"/>
                </w:rPr>
                <w:id w:val="-607590386"/>
                <w14:checkbox>
                  <w14:checked w14:val="0"/>
                  <w14:checkedState w14:val="2612" w14:font="MS Gothic"/>
                  <w14:uncheckedState w14:val="2610" w14:font="MS Gothic"/>
                </w14:checkbox>
              </w:sdtPr>
              <w:sdtEndPr/>
              <w:sdtContent>
                <w:r w:rsidR="00130DC2" w:rsidRPr="007946C4">
                  <w:rPr>
                    <w:rFonts w:ascii="Segoe UI Symbol" w:eastAsia="MS Gothic" w:hAnsi="Segoe UI Symbol" w:cs="Segoe UI Symbol"/>
                    <w:color w:val="000000"/>
                    <w:sz w:val="20"/>
                    <w:szCs w:val="20"/>
                    <w:lang w:eastAsia="es-MX"/>
                  </w:rPr>
                  <w:t>☐</w:t>
                </w:r>
              </w:sdtContent>
            </w:sdt>
          </w:p>
        </w:tc>
        <w:tc>
          <w:tcPr>
            <w:tcW w:w="8483" w:type="dxa"/>
          </w:tcPr>
          <w:p w14:paraId="20B3001E" w14:textId="05994B72" w:rsidR="00130DC2" w:rsidRPr="00C8435D" w:rsidRDefault="002761B9" w:rsidP="00754D46">
            <w:pPr>
              <w:spacing w:line="276"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es-MX"/>
              </w:rPr>
              <w:t xml:space="preserve">La línea base </w:t>
            </w:r>
            <w:r w:rsidRPr="00C8435D">
              <w:rPr>
                <w:rFonts w:ascii="Times New Roman" w:eastAsia="Times New Roman" w:hAnsi="Times New Roman" w:cs="Times New Roman"/>
                <w:color w:val="000000"/>
                <w:sz w:val="20"/>
                <w:szCs w:val="20"/>
                <w:lang w:eastAsia="es-MX"/>
              </w:rPr>
              <w:t>integra</w:t>
            </w:r>
            <w:r w:rsidR="00130DC2" w:rsidRPr="00C8435D">
              <w:rPr>
                <w:rFonts w:ascii="Times New Roman" w:eastAsia="Times New Roman" w:hAnsi="Times New Roman" w:cs="Times New Roman"/>
                <w:color w:val="000000"/>
                <w:sz w:val="20"/>
                <w:szCs w:val="20"/>
                <w:lang w:eastAsia="es-MX"/>
              </w:rPr>
              <w:t xml:space="preserve"> un análisis de información de gabinete con base en información proporcionada por la implementadora del proyecto, así como información adicional que consider</w:t>
            </w:r>
            <w:r w:rsidR="00AC0EE7" w:rsidRPr="00C8435D">
              <w:rPr>
                <w:rFonts w:ascii="Times New Roman" w:eastAsia="Times New Roman" w:hAnsi="Times New Roman" w:cs="Times New Roman"/>
                <w:color w:val="000000"/>
                <w:sz w:val="20"/>
                <w:szCs w:val="20"/>
                <w:lang w:eastAsia="es-MX"/>
              </w:rPr>
              <w:t>e</w:t>
            </w:r>
            <w:r w:rsidR="00130DC2" w:rsidRPr="00C8435D">
              <w:rPr>
                <w:rFonts w:ascii="Times New Roman" w:eastAsia="Times New Roman" w:hAnsi="Times New Roman" w:cs="Times New Roman"/>
                <w:color w:val="000000"/>
                <w:sz w:val="20"/>
                <w:szCs w:val="20"/>
                <w:lang w:eastAsia="es-MX"/>
              </w:rPr>
              <w:t>mos necesaria.</w:t>
            </w:r>
          </w:p>
        </w:tc>
      </w:tr>
      <w:tr w:rsidR="00130DC2" w:rsidRPr="007946C4" w14:paraId="7F860D72" w14:textId="77777777" w:rsidTr="00754D46">
        <w:trPr>
          <w:trHeight w:val="270"/>
        </w:trPr>
        <w:tc>
          <w:tcPr>
            <w:tcW w:w="443" w:type="dxa"/>
            <w:noWrap/>
          </w:tcPr>
          <w:p w14:paraId="561427B6" w14:textId="77777777" w:rsidR="00130DC2" w:rsidRPr="007946C4" w:rsidRDefault="00166350" w:rsidP="00754D46">
            <w:pPr>
              <w:jc w:val="center"/>
              <w:rPr>
                <w:rFonts w:ascii="Times New Roman" w:eastAsia="Times New Roman" w:hAnsi="Times New Roman" w:cs="Times New Roman"/>
                <w:color w:val="000000"/>
                <w:sz w:val="18"/>
                <w:szCs w:val="18"/>
                <w:lang w:eastAsia="es-MX"/>
              </w:rPr>
            </w:pPr>
            <w:sdt>
              <w:sdtPr>
                <w:rPr>
                  <w:rFonts w:ascii="Times New Roman" w:eastAsia="Times New Roman" w:hAnsi="Times New Roman" w:cs="Times New Roman"/>
                  <w:color w:val="000000"/>
                  <w:sz w:val="20"/>
                  <w:szCs w:val="20"/>
                  <w:lang w:eastAsia="es-MX"/>
                </w:rPr>
                <w:id w:val="-1598551655"/>
                <w14:checkbox>
                  <w14:checked w14:val="0"/>
                  <w14:checkedState w14:val="2612" w14:font="MS Gothic"/>
                  <w14:uncheckedState w14:val="2610" w14:font="MS Gothic"/>
                </w14:checkbox>
              </w:sdtPr>
              <w:sdtEndPr/>
              <w:sdtContent>
                <w:r w:rsidR="00130DC2" w:rsidRPr="007946C4">
                  <w:rPr>
                    <w:rFonts w:ascii="Segoe UI Symbol" w:eastAsia="MS Gothic" w:hAnsi="Segoe UI Symbol" w:cs="Segoe UI Symbol"/>
                    <w:color w:val="000000"/>
                    <w:sz w:val="20"/>
                    <w:szCs w:val="20"/>
                    <w:lang w:eastAsia="es-MX"/>
                  </w:rPr>
                  <w:t>☐</w:t>
                </w:r>
              </w:sdtContent>
            </w:sdt>
          </w:p>
        </w:tc>
        <w:tc>
          <w:tcPr>
            <w:tcW w:w="8483" w:type="dxa"/>
          </w:tcPr>
          <w:p w14:paraId="5E445BE3" w14:textId="1DE4FF6F" w:rsidR="00130DC2" w:rsidRPr="002761B9" w:rsidRDefault="00130DC2" w:rsidP="00754D46">
            <w:pPr>
              <w:spacing w:line="276" w:lineRule="auto"/>
              <w:jc w:val="both"/>
              <w:rPr>
                <w:rFonts w:ascii="Times New Roman" w:eastAsia="Times New Roman" w:hAnsi="Times New Roman" w:cs="Times New Roman"/>
                <w:color w:val="000000"/>
                <w:sz w:val="20"/>
                <w:szCs w:val="20"/>
                <w:lang w:eastAsia="es-MX"/>
              </w:rPr>
            </w:pPr>
            <w:r w:rsidRPr="00C8435D">
              <w:rPr>
                <w:rFonts w:ascii="Times New Roman" w:eastAsia="Times New Roman" w:hAnsi="Times New Roman" w:cs="Times New Roman"/>
                <w:color w:val="000000"/>
                <w:sz w:val="20"/>
                <w:szCs w:val="20"/>
                <w:lang w:eastAsia="es-MX"/>
              </w:rPr>
              <w:t>La</w:t>
            </w:r>
            <w:r w:rsidR="002761B9">
              <w:rPr>
                <w:rFonts w:ascii="Times New Roman" w:eastAsia="Times New Roman" w:hAnsi="Times New Roman" w:cs="Times New Roman"/>
                <w:color w:val="000000"/>
                <w:sz w:val="20"/>
                <w:szCs w:val="20"/>
                <w:lang w:eastAsia="es-MX"/>
              </w:rPr>
              <w:t xml:space="preserve"> integración de la line base </w:t>
            </w:r>
            <w:r w:rsidR="002761B9" w:rsidRPr="00C8435D">
              <w:rPr>
                <w:rFonts w:ascii="Times New Roman" w:eastAsia="Times New Roman" w:hAnsi="Times New Roman" w:cs="Times New Roman"/>
                <w:color w:val="000000"/>
                <w:sz w:val="20"/>
                <w:szCs w:val="20"/>
                <w:lang w:eastAsia="es-MX"/>
              </w:rPr>
              <w:t>integra</w:t>
            </w:r>
            <w:r w:rsidRPr="00C8435D">
              <w:rPr>
                <w:rFonts w:ascii="Times New Roman" w:eastAsia="Times New Roman" w:hAnsi="Times New Roman" w:cs="Times New Roman"/>
                <w:color w:val="000000"/>
                <w:sz w:val="20"/>
                <w:szCs w:val="20"/>
                <w:lang w:eastAsia="es-MX"/>
              </w:rPr>
              <w:t xml:space="preserve"> una investigación de</w:t>
            </w:r>
            <w:r w:rsidR="00AC0EE7" w:rsidRPr="00C8435D">
              <w:rPr>
                <w:rFonts w:ascii="Times New Roman" w:eastAsia="Times New Roman" w:hAnsi="Times New Roman" w:cs="Times New Roman"/>
                <w:color w:val="000000"/>
                <w:sz w:val="20"/>
                <w:szCs w:val="20"/>
                <w:lang w:eastAsia="es-MX"/>
              </w:rPr>
              <w:t xml:space="preserve"> gabinete y de</w:t>
            </w:r>
            <w:r w:rsidRPr="00C8435D">
              <w:rPr>
                <w:rFonts w:ascii="Times New Roman" w:eastAsia="Times New Roman" w:hAnsi="Times New Roman" w:cs="Times New Roman"/>
                <w:color w:val="000000"/>
                <w:sz w:val="20"/>
                <w:szCs w:val="20"/>
                <w:lang w:eastAsia="es-MX"/>
              </w:rPr>
              <w:t xml:space="preserve"> campo que incluye la </w:t>
            </w:r>
            <w:r w:rsidR="004976E3">
              <w:rPr>
                <w:rFonts w:ascii="Times New Roman" w:eastAsia="Times New Roman" w:hAnsi="Times New Roman" w:cs="Times New Roman"/>
                <w:color w:val="000000"/>
                <w:sz w:val="20"/>
                <w:szCs w:val="20"/>
                <w:lang w:eastAsia="es-MX"/>
              </w:rPr>
              <w:t xml:space="preserve">creación y levantamiento del instrumento de línea base, </w:t>
            </w:r>
            <w:r w:rsidRPr="00C8435D">
              <w:rPr>
                <w:rFonts w:ascii="Times New Roman" w:eastAsia="Times New Roman" w:hAnsi="Times New Roman" w:cs="Times New Roman"/>
                <w:color w:val="000000"/>
                <w:sz w:val="20"/>
                <w:szCs w:val="20"/>
                <w:lang w:eastAsia="es-MX"/>
              </w:rPr>
              <w:t>el procesamiento, análisis y reporte de la información respectiva.</w:t>
            </w:r>
          </w:p>
        </w:tc>
      </w:tr>
      <w:tr w:rsidR="004976E3" w:rsidRPr="007946C4" w14:paraId="2719FE09" w14:textId="77777777" w:rsidTr="00754D46">
        <w:trPr>
          <w:trHeight w:val="270"/>
        </w:trPr>
        <w:tc>
          <w:tcPr>
            <w:tcW w:w="443" w:type="dxa"/>
            <w:noWrap/>
          </w:tcPr>
          <w:p w14:paraId="71246521" w14:textId="0748A64B" w:rsidR="004976E3" w:rsidRDefault="00166350" w:rsidP="004976E3">
            <w:pPr>
              <w:jc w:val="center"/>
              <w:rPr>
                <w:rFonts w:ascii="Times New Roman" w:eastAsia="Times New Roman" w:hAnsi="Times New Roman" w:cs="Times New Roman"/>
                <w:color w:val="000000"/>
                <w:sz w:val="20"/>
                <w:szCs w:val="20"/>
                <w:lang w:eastAsia="es-MX"/>
              </w:rPr>
            </w:pPr>
            <w:sdt>
              <w:sdtPr>
                <w:rPr>
                  <w:rFonts w:ascii="Times New Roman" w:eastAsia="Times New Roman" w:hAnsi="Times New Roman" w:cs="Times New Roman"/>
                  <w:color w:val="000000"/>
                  <w:sz w:val="20"/>
                  <w:szCs w:val="20"/>
                  <w:lang w:eastAsia="es-MX"/>
                </w:rPr>
                <w:id w:val="16594400"/>
                <w14:checkbox>
                  <w14:checked w14:val="0"/>
                  <w14:checkedState w14:val="2612" w14:font="MS Gothic"/>
                  <w14:uncheckedState w14:val="2610" w14:font="MS Gothic"/>
                </w14:checkbox>
              </w:sdtPr>
              <w:sdtEndPr/>
              <w:sdtContent>
                <w:r w:rsidR="004976E3" w:rsidRPr="007946C4">
                  <w:rPr>
                    <w:rFonts w:ascii="Segoe UI Symbol" w:eastAsia="MS Gothic" w:hAnsi="Segoe UI Symbol" w:cs="Segoe UI Symbol"/>
                    <w:color w:val="000000"/>
                    <w:sz w:val="20"/>
                    <w:szCs w:val="20"/>
                    <w:lang w:eastAsia="es-MX"/>
                  </w:rPr>
                  <w:t>☐</w:t>
                </w:r>
              </w:sdtContent>
            </w:sdt>
          </w:p>
        </w:tc>
        <w:tc>
          <w:tcPr>
            <w:tcW w:w="8483" w:type="dxa"/>
          </w:tcPr>
          <w:p w14:paraId="1C48921C" w14:textId="66433CC6" w:rsidR="004976E3" w:rsidRPr="00C8435D" w:rsidRDefault="004976E3" w:rsidP="004976E3">
            <w:pPr>
              <w:spacing w:line="276" w:lineRule="auto"/>
              <w:jc w:val="both"/>
              <w:rPr>
                <w:rFonts w:ascii="Times New Roman" w:eastAsia="Times New Roman" w:hAnsi="Times New Roman" w:cs="Times New Roman"/>
                <w:color w:val="000000"/>
                <w:sz w:val="20"/>
                <w:szCs w:val="20"/>
                <w:lang w:eastAsia="es-MX"/>
              </w:rPr>
            </w:pPr>
            <w:r w:rsidRPr="004976E3">
              <w:rPr>
                <w:rFonts w:ascii="Times New Roman" w:eastAsia="Times New Roman" w:hAnsi="Times New Roman" w:cs="Times New Roman"/>
                <w:color w:val="000000"/>
                <w:sz w:val="20"/>
                <w:szCs w:val="20"/>
                <w:lang w:eastAsia="es-MX"/>
              </w:rPr>
              <w:t>El estudio de base debe permitir cumplir el fundamento de las evaluaciones que es poder comparar un antes y un después.</w:t>
            </w:r>
          </w:p>
        </w:tc>
      </w:tr>
      <w:tr w:rsidR="004976E3" w:rsidRPr="00130DC2" w14:paraId="2BB3468F" w14:textId="77777777" w:rsidTr="00754D46">
        <w:trPr>
          <w:trHeight w:val="300"/>
        </w:trPr>
        <w:tc>
          <w:tcPr>
            <w:tcW w:w="443" w:type="dxa"/>
            <w:noWrap/>
            <w:hideMark/>
          </w:tcPr>
          <w:p w14:paraId="0FB85189" w14:textId="77777777" w:rsidR="004976E3" w:rsidRPr="00130DC2" w:rsidRDefault="00166350" w:rsidP="004976E3">
            <w:pPr>
              <w:jc w:val="center"/>
              <w:rPr>
                <w:sz w:val="18"/>
                <w:szCs w:val="18"/>
              </w:rPr>
            </w:pPr>
            <w:sdt>
              <w:sdtPr>
                <w:rPr>
                  <w:rFonts w:eastAsia="Times New Roman"/>
                  <w:color w:val="000000"/>
                  <w:sz w:val="18"/>
                  <w:szCs w:val="18"/>
                  <w:lang w:eastAsia="es-MX"/>
                </w:rPr>
                <w:id w:val="531463582"/>
                <w14:checkbox>
                  <w14:checked w14:val="0"/>
                  <w14:checkedState w14:val="2612" w14:font="MS Gothic"/>
                  <w14:uncheckedState w14:val="2610" w14:font="MS Gothic"/>
                </w14:checkbox>
              </w:sdtPr>
              <w:sdtEndPr/>
              <w:sdtContent>
                <w:r w:rsidR="004976E3" w:rsidRPr="00130DC2">
                  <w:rPr>
                    <w:rFonts w:ascii="MS Gothic" w:eastAsia="MS Gothic" w:hAnsi="MS Gothic"/>
                    <w:color w:val="000000"/>
                    <w:sz w:val="18"/>
                    <w:szCs w:val="18"/>
                    <w:lang w:eastAsia="es-MX"/>
                  </w:rPr>
                  <w:t>☐</w:t>
                </w:r>
              </w:sdtContent>
            </w:sdt>
          </w:p>
        </w:tc>
        <w:tc>
          <w:tcPr>
            <w:tcW w:w="8483" w:type="dxa"/>
          </w:tcPr>
          <w:p w14:paraId="418312A2" w14:textId="332DEE53" w:rsidR="004976E3" w:rsidRDefault="004976E3" w:rsidP="004976E3">
            <w:pPr>
              <w:contextualSpacing/>
              <w:jc w:val="both"/>
              <w:rPr>
                <w:rFonts w:ascii="Times New Roman" w:hAnsi="Times New Roman" w:cs="Times New Roman"/>
                <w:sz w:val="20"/>
                <w:szCs w:val="20"/>
              </w:rPr>
            </w:pPr>
            <w:r w:rsidRPr="00130DC2">
              <w:rPr>
                <w:rFonts w:ascii="Times New Roman" w:hAnsi="Times New Roman" w:cs="Times New Roman"/>
                <w:sz w:val="20"/>
                <w:szCs w:val="20"/>
              </w:rPr>
              <w:t xml:space="preserve">Entregaremos un informe final, incluyendo todo lo mencionado en el anexo 2 de la convocatoria (en Microsoft Word, </w:t>
            </w:r>
            <w:r>
              <w:rPr>
                <w:rFonts w:ascii="Times New Roman" w:hAnsi="Times New Roman" w:cs="Times New Roman"/>
                <w:sz w:val="20"/>
                <w:szCs w:val="20"/>
              </w:rPr>
              <w:t xml:space="preserve"> y </w:t>
            </w:r>
            <w:r w:rsidRPr="00130DC2">
              <w:rPr>
                <w:rFonts w:ascii="Times New Roman" w:hAnsi="Times New Roman" w:cs="Times New Roman"/>
                <w:sz w:val="20"/>
                <w:szCs w:val="20"/>
              </w:rPr>
              <w:t xml:space="preserve">una presentación en Power Point con los resultados) </w:t>
            </w:r>
          </w:p>
          <w:p w14:paraId="6B58940F" w14:textId="77777777" w:rsidR="004976E3" w:rsidRDefault="004976E3" w:rsidP="004976E3">
            <w:pPr>
              <w:contextualSpacing/>
              <w:jc w:val="both"/>
              <w:rPr>
                <w:rFonts w:ascii="Times New Roman" w:hAnsi="Times New Roman" w:cs="Times New Roman"/>
                <w:sz w:val="20"/>
                <w:szCs w:val="20"/>
              </w:rPr>
            </w:pPr>
          </w:p>
          <w:p w14:paraId="75223E19" w14:textId="77777777" w:rsidR="004976E3" w:rsidRPr="00935344" w:rsidRDefault="004976E3" w:rsidP="004976E3">
            <w:pPr>
              <w:jc w:val="both"/>
              <w:rPr>
                <w:rFonts w:ascii="Times New Roman" w:hAnsi="Times New Roman" w:cs="Times New Roman"/>
                <w:sz w:val="20"/>
                <w:szCs w:val="20"/>
              </w:rPr>
            </w:pPr>
            <w:r w:rsidRPr="00935344">
              <w:rPr>
                <w:rFonts w:ascii="Times New Roman" w:hAnsi="Times New Roman" w:cs="Times New Roman"/>
                <w:sz w:val="20"/>
                <w:szCs w:val="20"/>
              </w:rPr>
              <w:t>La entrega del informe final de la evaluación de diseño contendrá la siguiente estructura:</w:t>
            </w:r>
          </w:p>
          <w:p w14:paraId="3E5244B2" w14:textId="77777777" w:rsidR="004976E3" w:rsidRPr="00130DC2" w:rsidRDefault="004976E3" w:rsidP="004976E3">
            <w:pPr>
              <w:contextualSpacing/>
              <w:jc w:val="both"/>
              <w:rPr>
                <w:rFonts w:ascii="Times New Roman" w:hAnsi="Times New Roman" w:cs="Times New Roman"/>
                <w:sz w:val="20"/>
                <w:szCs w:val="20"/>
              </w:rPr>
            </w:pPr>
          </w:p>
          <w:p w14:paraId="31D32584" w14:textId="6620352E" w:rsidR="004976E3" w:rsidRPr="00935344" w:rsidRDefault="004976E3" w:rsidP="004976E3">
            <w:pPr>
              <w:pStyle w:val="Prrafodelista"/>
              <w:widowControl/>
              <w:numPr>
                <w:ilvl w:val="0"/>
                <w:numId w:val="7"/>
              </w:numPr>
              <w:spacing w:line="259" w:lineRule="auto"/>
              <w:ind w:left="1431" w:hanging="382"/>
              <w:contextualSpacing/>
              <w:jc w:val="both"/>
              <w:rPr>
                <w:rFonts w:ascii="Times New Roman" w:hAnsi="Times New Roman" w:cs="Times New Roman"/>
                <w:sz w:val="20"/>
                <w:szCs w:val="20"/>
                <w:lang w:val="es-MX"/>
              </w:rPr>
            </w:pPr>
            <w:r w:rsidRPr="00935344">
              <w:rPr>
                <w:rFonts w:ascii="Times New Roman" w:hAnsi="Times New Roman" w:cs="Times New Roman"/>
                <w:sz w:val="20"/>
                <w:szCs w:val="20"/>
                <w:lang w:val="es-MX"/>
              </w:rPr>
              <w:t>Portada</w:t>
            </w:r>
          </w:p>
          <w:p w14:paraId="0C53029C" w14:textId="5B45ABEB" w:rsidR="004976E3" w:rsidRPr="00935344" w:rsidRDefault="004976E3" w:rsidP="004976E3">
            <w:pPr>
              <w:pStyle w:val="Prrafodelista"/>
              <w:numPr>
                <w:ilvl w:val="1"/>
                <w:numId w:val="4"/>
              </w:numPr>
              <w:rPr>
                <w:rFonts w:ascii="Times New Roman" w:hAnsi="Times New Roman" w:cs="Times New Roman"/>
                <w:bCs/>
                <w:sz w:val="20"/>
                <w:szCs w:val="20"/>
                <w:lang w:val="es-MX"/>
              </w:rPr>
            </w:pPr>
            <w:r w:rsidRPr="00935344">
              <w:rPr>
                <w:rFonts w:ascii="Times New Roman" w:hAnsi="Times New Roman" w:cs="Times New Roman"/>
                <w:bCs/>
                <w:sz w:val="20"/>
                <w:szCs w:val="20"/>
                <w:lang w:val="es-MX"/>
              </w:rPr>
              <w:t xml:space="preserve">Título: </w:t>
            </w:r>
            <w:r>
              <w:rPr>
                <w:rFonts w:ascii="Times New Roman" w:hAnsi="Times New Roman" w:cs="Times New Roman"/>
                <w:bCs/>
                <w:sz w:val="20"/>
                <w:szCs w:val="20"/>
                <w:lang w:val="es-MX"/>
              </w:rPr>
              <w:t xml:space="preserve">Levantamiento de Línea Base  </w:t>
            </w:r>
            <w:r w:rsidRPr="00935344">
              <w:rPr>
                <w:rFonts w:ascii="Times New Roman" w:hAnsi="Times New Roman" w:cs="Times New Roman"/>
                <w:bCs/>
                <w:sz w:val="20"/>
                <w:szCs w:val="20"/>
                <w:lang w:val="es-MX"/>
              </w:rPr>
              <w:t xml:space="preserve"> [Nombre del proyecto]</w:t>
            </w:r>
          </w:p>
          <w:p w14:paraId="6797E35A" w14:textId="1AE12D4A" w:rsidR="004976E3" w:rsidRPr="00935344" w:rsidRDefault="004976E3" w:rsidP="004976E3">
            <w:pPr>
              <w:pStyle w:val="Prrafodelista"/>
              <w:widowControl/>
              <w:numPr>
                <w:ilvl w:val="1"/>
                <w:numId w:val="4"/>
              </w:numPr>
              <w:contextualSpacing/>
              <w:rPr>
                <w:rFonts w:ascii="Times New Roman" w:hAnsi="Times New Roman" w:cs="Times New Roman"/>
                <w:bCs/>
                <w:sz w:val="20"/>
                <w:szCs w:val="20"/>
                <w:lang w:val="es-MX"/>
              </w:rPr>
            </w:pPr>
            <w:r w:rsidRPr="00935344">
              <w:rPr>
                <w:rFonts w:ascii="Times New Roman" w:hAnsi="Times New Roman" w:cs="Times New Roman"/>
                <w:bCs/>
                <w:sz w:val="20"/>
                <w:szCs w:val="20"/>
                <w:lang w:val="es-MX"/>
              </w:rPr>
              <w:t>Nombre de la implementadora</w:t>
            </w:r>
          </w:p>
          <w:p w14:paraId="48F9D4E1" w14:textId="4B933E55" w:rsidR="004976E3" w:rsidRPr="00935344" w:rsidRDefault="004976E3" w:rsidP="004976E3">
            <w:pPr>
              <w:pStyle w:val="Prrafodelista"/>
              <w:widowControl/>
              <w:numPr>
                <w:ilvl w:val="1"/>
                <w:numId w:val="4"/>
              </w:numPr>
              <w:contextualSpacing/>
              <w:rPr>
                <w:rFonts w:ascii="Times New Roman" w:hAnsi="Times New Roman" w:cs="Times New Roman"/>
                <w:bCs/>
                <w:sz w:val="20"/>
                <w:szCs w:val="20"/>
                <w:lang w:val="es-MX"/>
              </w:rPr>
            </w:pPr>
            <w:r w:rsidRPr="00935344">
              <w:rPr>
                <w:rFonts w:ascii="Times New Roman" w:hAnsi="Times New Roman" w:cs="Times New Roman"/>
                <w:bCs/>
                <w:sz w:val="20"/>
                <w:szCs w:val="20"/>
                <w:lang w:val="es-MX"/>
              </w:rPr>
              <w:lastRenderedPageBreak/>
              <w:t xml:space="preserve">Elaborado por: [Nombre de la instancia] </w:t>
            </w:r>
          </w:p>
          <w:p w14:paraId="336885C5" w14:textId="77777777" w:rsidR="004976E3" w:rsidRPr="00935344" w:rsidRDefault="004976E3" w:rsidP="004976E3">
            <w:pPr>
              <w:pStyle w:val="Prrafodelista"/>
              <w:widowControl/>
              <w:numPr>
                <w:ilvl w:val="1"/>
                <w:numId w:val="4"/>
              </w:numPr>
              <w:contextualSpacing/>
              <w:rPr>
                <w:rFonts w:ascii="Times New Roman" w:hAnsi="Times New Roman" w:cs="Times New Roman"/>
                <w:bCs/>
                <w:sz w:val="20"/>
                <w:szCs w:val="20"/>
                <w:lang w:val="es-MX"/>
              </w:rPr>
            </w:pPr>
            <w:r w:rsidRPr="00935344">
              <w:rPr>
                <w:rFonts w:ascii="Times New Roman" w:hAnsi="Times New Roman" w:cs="Times New Roman"/>
                <w:bCs/>
                <w:sz w:val="20"/>
                <w:szCs w:val="20"/>
                <w:lang w:val="es-MX"/>
              </w:rPr>
              <w:t xml:space="preserve">Nombres del equipo consultor </w:t>
            </w:r>
          </w:p>
          <w:p w14:paraId="4BE09BBA" w14:textId="77777777" w:rsidR="004976E3" w:rsidRPr="00935344" w:rsidRDefault="004976E3" w:rsidP="004976E3">
            <w:pPr>
              <w:pStyle w:val="Prrafodelista"/>
              <w:widowControl/>
              <w:numPr>
                <w:ilvl w:val="1"/>
                <w:numId w:val="4"/>
              </w:numPr>
              <w:contextualSpacing/>
              <w:rPr>
                <w:rFonts w:ascii="Times New Roman" w:hAnsi="Times New Roman" w:cs="Times New Roman"/>
                <w:bCs/>
                <w:sz w:val="20"/>
                <w:szCs w:val="20"/>
                <w:lang w:val="es-MX"/>
              </w:rPr>
            </w:pPr>
            <w:r w:rsidRPr="00935344">
              <w:rPr>
                <w:rFonts w:ascii="Times New Roman" w:hAnsi="Times New Roman" w:cs="Times New Roman"/>
                <w:bCs/>
                <w:sz w:val="20"/>
                <w:szCs w:val="20"/>
                <w:lang w:val="es-MX"/>
              </w:rPr>
              <w:t xml:space="preserve">Mes y año de entrega. </w:t>
            </w:r>
          </w:p>
          <w:p w14:paraId="02C2FB27" w14:textId="77777777" w:rsidR="004976E3" w:rsidRPr="00935344" w:rsidRDefault="004976E3" w:rsidP="004976E3">
            <w:pPr>
              <w:pStyle w:val="Prrafodelista"/>
              <w:widowControl/>
              <w:numPr>
                <w:ilvl w:val="1"/>
                <w:numId w:val="4"/>
              </w:numPr>
              <w:contextualSpacing/>
              <w:rPr>
                <w:rFonts w:ascii="Times New Roman" w:hAnsi="Times New Roman" w:cs="Times New Roman"/>
                <w:bCs/>
                <w:sz w:val="20"/>
                <w:szCs w:val="20"/>
                <w:lang w:val="es-MX"/>
              </w:rPr>
            </w:pPr>
            <w:r w:rsidRPr="00935344">
              <w:rPr>
                <w:rFonts w:ascii="Times New Roman" w:hAnsi="Times New Roman" w:cs="Times New Roman"/>
                <w:bCs/>
                <w:sz w:val="20"/>
                <w:szCs w:val="20"/>
                <w:lang w:val="es-MX"/>
              </w:rPr>
              <w:t>Logotipo de Ficosec</w:t>
            </w:r>
          </w:p>
          <w:p w14:paraId="0D29ACB6" w14:textId="77777777" w:rsidR="004976E3" w:rsidRPr="00935344" w:rsidRDefault="004976E3" w:rsidP="004976E3">
            <w:pPr>
              <w:pStyle w:val="Prrafodelista"/>
              <w:widowControl/>
              <w:numPr>
                <w:ilvl w:val="1"/>
                <w:numId w:val="4"/>
              </w:numPr>
              <w:contextualSpacing/>
              <w:rPr>
                <w:rFonts w:ascii="Times New Roman" w:hAnsi="Times New Roman" w:cs="Times New Roman"/>
                <w:bCs/>
                <w:sz w:val="20"/>
                <w:szCs w:val="20"/>
                <w:lang w:val="es-MX"/>
              </w:rPr>
            </w:pPr>
            <w:r w:rsidRPr="00935344">
              <w:rPr>
                <w:rFonts w:ascii="Times New Roman" w:hAnsi="Times New Roman" w:cs="Times New Roman"/>
                <w:bCs/>
                <w:sz w:val="20"/>
                <w:szCs w:val="20"/>
                <w:lang w:val="es-MX"/>
              </w:rPr>
              <w:t>Logotipo de la implementadora</w:t>
            </w:r>
          </w:p>
          <w:p w14:paraId="12D375AC" w14:textId="0ACE57E2" w:rsidR="004976E3" w:rsidRPr="00935344" w:rsidRDefault="004976E3" w:rsidP="004976E3">
            <w:pPr>
              <w:pStyle w:val="Prrafodelista"/>
              <w:widowControl/>
              <w:numPr>
                <w:ilvl w:val="1"/>
                <w:numId w:val="4"/>
              </w:numPr>
              <w:contextualSpacing/>
              <w:rPr>
                <w:rFonts w:ascii="Times New Roman" w:hAnsi="Times New Roman" w:cs="Times New Roman"/>
                <w:bCs/>
                <w:sz w:val="20"/>
                <w:szCs w:val="20"/>
                <w:lang w:val="es-MX"/>
              </w:rPr>
            </w:pPr>
            <w:r w:rsidRPr="00935344">
              <w:rPr>
                <w:rFonts w:ascii="Times New Roman" w:hAnsi="Times New Roman" w:cs="Times New Roman"/>
                <w:bCs/>
                <w:sz w:val="20"/>
                <w:szCs w:val="20"/>
                <w:lang w:val="es-MX"/>
              </w:rPr>
              <w:t>Logotipo de consultores</w:t>
            </w:r>
          </w:p>
          <w:p w14:paraId="132FF0A3" w14:textId="43142469" w:rsidR="004976E3" w:rsidRPr="00935344" w:rsidRDefault="004976E3" w:rsidP="004976E3">
            <w:pPr>
              <w:pStyle w:val="Prrafodelista"/>
              <w:numPr>
                <w:ilvl w:val="0"/>
                <w:numId w:val="7"/>
              </w:numPr>
              <w:contextualSpacing/>
              <w:rPr>
                <w:rFonts w:ascii="Times New Roman" w:hAnsi="Times New Roman" w:cs="Times New Roman"/>
                <w:bCs/>
                <w:sz w:val="20"/>
                <w:szCs w:val="20"/>
                <w:lang w:val="es-MX"/>
              </w:rPr>
            </w:pPr>
            <w:r w:rsidRPr="00935344">
              <w:rPr>
                <w:rFonts w:ascii="Times New Roman" w:hAnsi="Times New Roman" w:cs="Times New Roman"/>
                <w:bCs/>
                <w:sz w:val="20"/>
                <w:szCs w:val="20"/>
                <w:lang w:val="es-MX"/>
              </w:rPr>
              <w:t>Resumen Ejecutivo (máximo 2 cuartillas)</w:t>
            </w:r>
          </w:p>
          <w:p w14:paraId="312F4FDE" w14:textId="2BD7684D" w:rsidR="004976E3" w:rsidRPr="00935344" w:rsidRDefault="004976E3" w:rsidP="004976E3">
            <w:pPr>
              <w:pStyle w:val="Prrafodelista"/>
              <w:numPr>
                <w:ilvl w:val="0"/>
                <w:numId w:val="7"/>
              </w:numPr>
              <w:contextualSpacing/>
              <w:rPr>
                <w:rFonts w:ascii="Times New Roman" w:hAnsi="Times New Roman" w:cs="Times New Roman"/>
                <w:bCs/>
                <w:sz w:val="20"/>
                <w:szCs w:val="20"/>
                <w:lang w:val="es-MX"/>
              </w:rPr>
            </w:pPr>
            <w:r w:rsidRPr="00935344">
              <w:rPr>
                <w:rFonts w:ascii="Times New Roman" w:hAnsi="Times New Roman" w:cs="Times New Roman"/>
                <w:bCs/>
                <w:sz w:val="20"/>
                <w:szCs w:val="20"/>
                <w:lang w:val="es-MX"/>
              </w:rPr>
              <w:t>Índice.</w:t>
            </w:r>
          </w:p>
          <w:p w14:paraId="7F17C964" w14:textId="7D74C081" w:rsidR="004976E3" w:rsidRDefault="004976E3" w:rsidP="004976E3">
            <w:pPr>
              <w:pStyle w:val="Prrafodelista"/>
              <w:numPr>
                <w:ilvl w:val="0"/>
                <w:numId w:val="7"/>
              </w:numPr>
              <w:contextualSpacing/>
              <w:rPr>
                <w:rFonts w:ascii="Times New Roman" w:hAnsi="Times New Roman" w:cs="Times New Roman"/>
                <w:bCs/>
                <w:sz w:val="20"/>
                <w:szCs w:val="20"/>
                <w:lang w:val="es-MX"/>
              </w:rPr>
            </w:pPr>
            <w:r w:rsidRPr="00935344">
              <w:rPr>
                <w:rFonts w:ascii="Times New Roman" w:hAnsi="Times New Roman" w:cs="Times New Roman"/>
                <w:bCs/>
                <w:sz w:val="20"/>
                <w:szCs w:val="20"/>
                <w:lang w:val="es-MX"/>
              </w:rPr>
              <w:t xml:space="preserve">Introducción. </w:t>
            </w:r>
          </w:p>
          <w:p w14:paraId="030A0D21" w14:textId="1AE34019" w:rsidR="004976E3" w:rsidRPr="00B72F3E" w:rsidRDefault="004976E3" w:rsidP="004976E3">
            <w:pPr>
              <w:pStyle w:val="Prrafodelista"/>
              <w:numPr>
                <w:ilvl w:val="0"/>
                <w:numId w:val="7"/>
              </w:numPr>
              <w:contextualSpacing/>
              <w:rPr>
                <w:rFonts w:ascii="Times New Roman" w:hAnsi="Times New Roman" w:cs="Times New Roman"/>
                <w:bCs/>
                <w:sz w:val="20"/>
                <w:szCs w:val="20"/>
                <w:lang w:val="es-MX"/>
              </w:rPr>
            </w:pPr>
            <w:r>
              <w:rPr>
                <w:rFonts w:ascii="Times New Roman" w:hAnsi="Times New Roman" w:cs="Times New Roman"/>
                <w:bCs/>
                <w:sz w:val="20"/>
                <w:szCs w:val="20"/>
                <w:lang w:val="es-MX"/>
              </w:rPr>
              <w:t xml:space="preserve">Metodología </w:t>
            </w:r>
            <w:r w:rsidRPr="00B72F3E">
              <w:rPr>
                <w:rFonts w:ascii="Times New Roman" w:hAnsi="Times New Roman" w:cs="Times New Roman"/>
                <w:bCs/>
                <w:sz w:val="20"/>
                <w:szCs w:val="20"/>
                <w:lang w:val="es-MX"/>
              </w:rPr>
              <w:t>(Incluye el levantamiento de entrevistas)</w:t>
            </w:r>
            <w:r w:rsidR="00B72F3E">
              <w:rPr>
                <w:rFonts w:ascii="Times New Roman" w:hAnsi="Times New Roman" w:cs="Times New Roman"/>
                <w:bCs/>
                <w:sz w:val="20"/>
                <w:szCs w:val="20"/>
                <w:lang w:val="es-MX"/>
              </w:rPr>
              <w:t xml:space="preserve"> (en caso de que así sea)</w:t>
            </w:r>
          </w:p>
          <w:p w14:paraId="4DE9800E" w14:textId="77777777" w:rsidR="004976E3" w:rsidRPr="00B72F3E" w:rsidRDefault="004976E3" w:rsidP="004976E3">
            <w:pPr>
              <w:ind w:left="360"/>
              <w:contextualSpacing/>
              <w:rPr>
                <w:rFonts w:ascii="Times New Roman" w:hAnsi="Times New Roman" w:cs="Times New Roman"/>
                <w:bCs/>
                <w:sz w:val="20"/>
                <w:szCs w:val="20"/>
              </w:rPr>
            </w:pPr>
            <w:r w:rsidRPr="00B72F3E">
              <w:rPr>
                <w:rFonts w:ascii="Times New Roman" w:hAnsi="Times New Roman" w:cs="Times New Roman"/>
                <w:bCs/>
                <w:sz w:val="20"/>
                <w:szCs w:val="20"/>
              </w:rPr>
              <w:t xml:space="preserve">Apartado I. </w:t>
            </w:r>
            <w:r w:rsidRPr="00B72F3E">
              <w:rPr>
                <w:sz w:val="20"/>
                <w:szCs w:val="20"/>
              </w:rPr>
              <w:t xml:space="preserve"> </w:t>
            </w:r>
            <w:r w:rsidRPr="00B72F3E">
              <w:rPr>
                <w:rFonts w:ascii="Times New Roman" w:hAnsi="Times New Roman" w:cs="Times New Roman"/>
                <w:bCs/>
                <w:sz w:val="20"/>
                <w:szCs w:val="20"/>
              </w:rPr>
              <w:t xml:space="preserve">Caracterización del ámbito del proyecto </w:t>
            </w:r>
          </w:p>
          <w:p w14:paraId="6CBFA4F9" w14:textId="52703823" w:rsidR="004976E3" w:rsidRPr="00B72F3E" w:rsidRDefault="004976E3" w:rsidP="004976E3">
            <w:pPr>
              <w:shd w:val="clear" w:color="auto" w:fill="FFFFFF"/>
              <w:ind w:right="329"/>
              <w:jc w:val="both"/>
              <w:rPr>
                <w:rFonts w:ascii="Calibri" w:eastAsia="Times New Roman" w:hAnsi="Calibri" w:cs="Calibri"/>
                <w:color w:val="222222"/>
                <w:sz w:val="20"/>
                <w:szCs w:val="20"/>
                <w:lang w:eastAsia="es-MX"/>
              </w:rPr>
            </w:pPr>
            <w:r w:rsidRPr="00B72F3E">
              <w:rPr>
                <w:rFonts w:ascii="Times New Roman" w:hAnsi="Times New Roman" w:cs="Times New Roman"/>
                <w:bCs/>
                <w:sz w:val="20"/>
                <w:szCs w:val="20"/>
              </w:rPr>
              <w:t>1.1.1 Descripción general y características del proyecto. (</w:t>
            </w:r>
            <w:r w:rsidRPr="00B72F3E">
              <w:rPr>
                <w:rFonts w:ascii="Times New Roman" w:eastAsia="Times New Roman" w:hAnsi="Times New Roman" w:cs="Times New Roman"/>
                <w:color w:val="222222"/>
                <w:sz w:val="20"/>
                <w:szCs w:val="20"/>
                <w:lang w:val="es-ES" w:eastAsia="es-MX"/>
              </w:rPr>
              <w:t>Situación base)</w:t>
            </w:r>
          </w:p>
          <w:p w14:paraId="0F28E4E3" w14:textId="036067BD" w:rsidR="004976E3" w:rsidRPr="00935344" w:rsidRDefault="004976E3" w:rsidP="004976E3">
            <w:pPr>
              <w:ind w:left="360"/>
              <w:contextualSpacing/>
              <w:rPr>
                <w:rFonts w:ascii="Times New Roman" w:hAnsi="Times New Roman" w:cs="Times New Roman"/>
                <w:bCs/>
                <w:sz w:val="20"/>
                <w:szCs w:val="20"/>
              </w:rPr>
            </w:pPr>
            <w:r w:rsidRPr="00935344">
              <w:rPr>
                <w:rFonts w:ascii="Times New Roman" w:hAnsi="Times New Roman" w:cs="Times New Roman"/>
                <w:bCs/>
                <w:sz w:val="20"/>
                <w:szCs w:val="20"/>
              </w:rPr>
              <w:t xml:space="preserve">1.1.2. Identificación del proyecto. </w:t>
            </w:r>
          </w:p>
          <w:p w14:paraId="2EE198D4" w14:textId="025F7E42" w:rsidR="004976E3" w:rsidRPr="00636BCD" w:rsidRDefault="004976E3" w:rsidP="004976E3">
            <w:pPr>
              <w:ind w:left="360"/>
              <w:contextualSpacing/>
              <w:rPr>
                <w:rFonts w:ascii="Times New Roman" w:hAnsi="Times New Roman" w:cs="Times New Roman"/>
                <w:bCs/>
                <w:sz w:val="20"/>
                <w:szCs w:val="20"/>
              </w:rPr>
            </w:pPr>
            <w:r w:rsidRPr="00935344">
              <w:rPr>
                <w:rFonts w:ascii="Times New Roman" w:hAnsi="Times New Roman" w:cs="Times New Roman"/>
                <w:bCs/>
                <w:sz w:val="20"/>
                <w:szCs w:val="20"/>
              </w:rPr>
              <w:t xml:space="preserve">1.1.3. </w:t>
            </w:r>
            <w:r w:rsidR="00E53EB0">
              <w:rPr>
                <w:rFonts w:ascii="Times New Roman" w:hAnsi="Times New Roman" w:cs="Times New Roman"/>
                <w:bCs/>
                <w:sz w:val="20"/>
                <w:szCs w:val="20"/>
              </w:rPr>
              <w:t xml:space="preserve">Análisis de la problemática </w:t>
            </w:r>
            <w:r w:rsidR="00E53EB0" w:rsidRPr="00636BCD">
              <w:rPr>
                <w:rFonts w:ascii="Times New Roman" w:hAnsi="Times New Roman" w:cs="Times New Roman"/>
                <w:bCs/>
                <w:sz w:val="20"/>
                <w:szCs w:val="20"/>
              </w:rPr>
              <w:t>o</w:t>
            </w:r>
            <w:r w:rsidRPr="00636BCD">
              <w:rPr>
                <w:rFonts w:ascii="Times New Roman" w:hAnsi="Times New Roman" w:cs="Times New Roman"/>
                <w:bCs/>
                <w:sz w:val="20"/>
                <w:szCs w:val="20"/>
              </w:rPr>
              <w:t xml:space="preserve"> necesidad que pretende atender.</w:t>
            </w:r>
          </w:p>
          <w:p w14:paraId="3F3ED7B1" w14:textId="77777777" w:rsidR="004976E3" w:rsidRDefault="004976E3" w:rsidP="004976E3">
            <w:pPr>
              <w:contextualSpacing/>
              <w:rPr>
                <w:rFonts w:ascii="Times New Roman" w:hAnsi="Times New Roman" w:cs="Times New Roman"/>
                <w:bCs/>
                <w:sz w:val="20"/>
                <w:szCs w:val="20"/>
              </w:rPr>
            </w:pPr>
            <w:r>
              <w:rPr>
                <w:rFonts w:ascii="Times New Roman" w:hAnsi="Times New Roman" w:cs="Times New Roman"/>
                <w:bCs/>
                <w:sz w:val="20"/>
                <w:szCs w:val="20"/>
              </w:rPr>
              <w:t xml:space="preserve">      </w:t>
            </w:r>
            <w:r w:rsidRPr="00935344">
              <w:rPr>
                <w:rFonts w:ascii="Times New Roman" w:hAnsi="Times New Roman" w:cs="Times New Roman"/>
                <w:bCs/>
                <w:sz w:val="20"/>
                <w:szCs w:val="20"/>
              </w:rPr>
              <w:t>1.2 Descripción de los objetivos del proyecto.</w:t>
            </w:r>
          </w:p>
          <w:p w14:paraId="5A727306" w14:textId="158958E8" w:rsidR="004976E3" w:rsidRPr="00935344" w:rsidRDefault="004976E3" w:rsidP="004976E3">
            <w:pPr>
              <w:contextualSpacing/>
              <w:rPr>
                <w:rFonts w:ascii="Times New Roman" w:hAnsi="Times New Roman" w:cs="Times New Roman"/>
                <w:bCs/>
                <w:sz w:val="20"/>
                <w:szCs w:val="20"/>
              </w:rPr>
            </w:pPr>
            <w:r>
              <w:rPr>
                <w:rFonts w:ascii="Times New Roman" w:hAnsi="Times New Roman" w:cs="Times New Roman"/>
                <w:bCs/>
                <w:sz w:val="20"/>
                <w:szCs w:val="20"/>
              </w:rPr>
              <w:t xml:space="preserve">                     1</w:t>
            </w:r>
            <w:r w:rsidRPr="00935344">
              <w:rPr>
                <w:rFonts w:ascii="Times New Roman" w:hAnsi="Times New Roman" w:cs="Times New Roman"/>
                <w:bCs/>
                <w:sz w:val="20"/>
                <w:szCs w:val="20"/>
              </w:rPr>
              <w:t>.</w:t>
            </w:r>
            <w:r w:rsidR="00B72F3E">
              <w:rPr>
                <w:rFonts w:ascii="Times New Roman" w:hAnsi="Times New Roman" w:cs="Times New Roman"/>
                <w:bCs/>
                <w:sz w:val="20"/>
                <w:szCs w:val="20"/>
              </w:rPr>
              <w:t>2</w:t>
            </w:r>
            <w:r w:rsidRPr="00935344">
              <w:rPr>
                <w:rFonts w:ascii="Times New Roman" w:hAnsi="Times New Roman" w:cs="Times New Roman"/>
                <w:bCs/>
                <w:sz w:val="20"/>
                <w:szCs w:val="20"/>
              </w:rPr>
              <w:t>.1 Análisis de los asistentes de proyecto y mecanismos de captación y elección.</w:t>
            </w:r>
          </w:p>
          <w:p w14:paraId="73B39D58" w14:textId="7F5E85F2" w:rsidR="004976E3" w:rsidRPr="00C8435D" w:rsidRDefault="004976E3" w:rsidP="004976E3">
            <w:pPr>
              <w:ind w:left="1056"/>
              <w:contextualSpacing/>
              <w:rPr>
                <w:rFonts w:ascii="Times New Roman" w:hAnsi="Times New Roman" w:cs="Times New Roman"/>
                <w:bCs/>
                <w:sz w:val="20"/>
                <w:szCs w:val="20"/>
              </w:rPr>
            </w:pPr>
            <w:r w:rsidRPr="00935344">
              <w:rPr>
                <w:rFonts w:ascii="Times New Roman" w:hAnsi="Times New Roman" w:cs="Times New Roman"/>
                <w:bCs/>
                <w:sz w:val="20"/>
                <w:szCs w:val="20"/>
              </w:rPr>
              <w:t>1.</w:t>
            </w:r>
            <w:r w:rsidR="00B72F3E">
              <w:rPr>
                <w:rFonts w:ascii="Times New Roman" w:hAnsi="Times New Roman" w:cs="Times New Roman"/>
                <w:bCs/>
                <w:sz w:val="20"/>
                <w:szCs w:val="20"/>
              </w:rPr>
              <w:t>2</w:t>
            </w:r>
            <w:r>
              <w:rPr>
                <w:rFonts w:ascii="Times New Roman" w:hAnsi="Times New Roman" w:cs="Times New Roman"/>
                <w:bCs/>
                <w:sz w:val="20"/>
                <w:szCs w:val="20"/>
              </w:rPr>
              <w:t>.</w:t>
            </w:r>
            <w:r w:rsidRPr="00C8435D">
              <w:rPr>
                <w:rFonts w:ascii="Times New Roman" w:hAnsi="Times New Roman" w:cs="Times New Roman"/>
                <w:bCs/>
                <w:sz w:val="20"/>
                <w:szCs w:val="20"/>
              </w:rPr>
              <w:t>2</w:t>
            </w:r>
            <w:r>
              <w:rPr>
                <w:rFonts w:ascii="Times New Roman" w:hAnsi="Times New Roman" w:cs="Times New Roman"/>
                <w:bCs/>
                <w:sz w:val="20"/>
                <w:szCs w:val="20"/>
              </w:rPr>
              <w:t xml:space="preserve"> </w:t>
            </w:r>
            <w:r w:rsidRPr="00C8435D">
              <w:rPr>
                <w:rFonts w:ascii="Times New Roman" w:hAnsi="Times New Roman" w:cs="Times New Roman"/>
                <w:bCs/>
                <w:sz w:val="20"/>
                <w:szCs w:val="20"/>
              </w:rPr>
              <w:t>Población potencial y población objetivo.</w:t>
            </w:r>
            <w:r>
              <w:rPr>
                <w:rFonts w:ascii="Times New Roman" w:hAnsi="Times New Roman" w:cs="Times New Roman"/>
                <w:bCs/>
                <w:sz w:val="20"/>
                <w:szCs w:val="20"/>
              </w:rPr>
              <w:t xml:space="preserve"> </w:t>
            </w:r>
            <w:r>
              <w:t xml:space="preserve"> </w:t>
            </w:r>
            <w:r w:rsidRPr="00636BCD">
              <w:rPr>
                <w:rFonts w:ascii="Times New Roman" w:hAnsi="Times New Roman" w:cs="Times New Roman"/>
                <w:sz w:val="20"/>
                <w:szCs w:val="20"/>
              </w:rPr>
              <w:t>Incluyendo el análisis de las c</w:t>
            </w:r>
            <w:r w:rsidRPr="00636BCD">
              <w:rPr>
                <w:rFonts w:ascii="Times New Roman" w:hAnsi="Times New Roman" w:cs="Times New Roman"/>
                <w:bCs/>
                <w:sz w:val="20"/>
                <w:szCs w:val="20"/>
              </w:rPr>
              <w:t>aracterísticas demográficas, socioeconómicas, tecnológicas, históricas y culturales de los usuarios.</w:t>
            </w:r>
          </w:p>
          <w:p w14:paraId="4CA835F3" w14:textId="4EBEA582" w:rsidR="004976E3" w:rsidRPr="00C8435D" w:rsidRDefault="004976E3" w:rsidP="004976E3">
            <w:pPr>
              <w:ind w:left="1056"/>
              <w:contextualSpacing/>
              <w:rPr>
                <w:rFonts w:ascii="Times New Roman" w:hAnsi="Times New Roman" w:cs="Times New Roman"/>
                <w:bCs/>
                <w:sz w:val="20"/>
                <w:szCs w:val="20"/>
              </w:rPr>
            </w:pPr>
            <w:r w:rsidRPr="00C8435D">
              <w:rPr>
                <w:rFonts w:ascii="Times New Roman" w:hAnsi="Times New Roman" w:cs="Times New Roman"/>
                <w:bCs/>
                <w:sz w:val="20"/>
                <w:szCs w:val="20"/>
              </w:rPr>
              <w:t>1.</w:t>
            </w:r>
            <w:r w:rsidR="00B72F3E">
              <w:rPr>
                <w:rFonts w:ascii="Times New Roman" w:hAnsi="Times New Roman" w:cs="Times New Roman"/>
                <w:bCs/>
                <w:sz w:val="20"/>
                <w:szCs w:val="20"/>
              </w:rPr>
              <w:t>2</w:t>
            </w:r>
            <w:r w:rsidRPr="00C8435D">
              <w:rPr>
                <w:rFonts w:ascii="Times New Roman" w:hAnsi="Times New Roman" w:cs="Times New Roman"/>
                <w:bCs/>
                <w:sz w:val="20"/>
                <w:szCs w:val="20"/>
              </w:rPr>
              <w:t>.3 Análisis de proceso de transición de asistente a beneficiario.</w:t>
            </w:r>
          </w:p>
          <w:p w14:paraId="4E645C0B" w14:textId="7EBCAF6F" w:rsidR="00B72F3E" w:rsidRDefault="004976E3" w:rsidP="00B72F3E">
            <w:pPr>
              <w:ind w:left="1056"/>
              <w:contextualSpacing/>
              <w:rPr>
                <w:rFonts w:ascii="Times New Roman" w:hAnsi="Times New Roman" w:cs="Times New Roman"/>
                <w:bCs/>
                <w:sz w:val="20"/>
                <w:szCs w:val="20"/>
              </w:rPr>
            </w:pPr>
            <w:r w:rsidRPr="00C8435D">
              <w:rPr>
                <w:rFonts w:ascii="Times New Roman" w:hAnsi="Times New Roman" w:cs="Times New Roman"/>
                <w:bCs/>
                <w:sz w:val="20"/>
                <w:szCs w:val="20"/>
              </w:rPr>
              <w:t>1.</w:t>
            </w:r>
            <w:r w:rsidR="00B72F3E">
              <w:rPr>
                <w:rFonts w:ascii="Times New Roman" w:hAnsi="Times New Roman" w:cs="Times New Roman"/>
                <w:bCs/>
                <w:sz w:val="20"/>
                <w:szCs w:val="20"/>
              </w:rPr>
              <w:t>2</w:t>
            </w:r>
            <w:r w:rsidRPr="00C8435D">
              <w:rPr>
                <w:rFonts w:ascii="Times New Roman" w:hAnsi="Times New Roman" w:cs="Times New Roman"/>
                <w:bCs/>
                <w:sz w:val="20"/>
                <w:szCs w:val="20"/>
              </w:rPr>
              <w:t>.4 Cobertura prevista y mecanismos de focalización.</w:t>
            </w:r>
          </w:p>
          <w:p w14:paraId="5D28F7C0" w14:textId="5EA86F24" w:rsidR="00B72F3E" w:rsidRPr="00C8435D" w:rsidRDefault="00B72F3E" w:rsidP="00B72F3E">
            <w:pPr>
              <w:ind w:left="360"/>
              <w:contextualSpacing/>
              <w:rPr>
                <w:rFonts w:ascii="Times New Roman" w:hAnsi="Times New Roman" w:cs="Times New Roman"/>
                <w:bCs/>
                <w:sz w:val="20"/>
                <w:szCs w:val="20"/>
              </w:rPr>
            </w:pPr>
            <w:r>
              <w:rPr>
                <w:rFonts w:ascii="Times New Roman" w:hAnsi="Times New Roman" w:cs="Times New Roman"/>
                <w:bCs/>
                <w:sz w:val="20"/>
                <w:szCs w:val="20"/>
              </w:rPr>
              <w:t>Apartado II. Operación del proyecto</w:t>
            </w:r>
          </w:p>
          <w:p w14:paraId="6269DE27" w14:textId="733498C6" w:rsidR="004976E3" w:rsidRDefault="004976E3" w:rsidP="004976E3">
            <w:pPr>
              <w:contextualSpacing/>
              <w:rPr>
                <w:rFonts w:ascii="Times New Roman" w:hAnsi="Times New Roman" w:cs="Times New Roman"/>
                <w:bCs/>
                <w:sz w:val="20"/>
                <w:szCs w:val="20"/>
              </w:rPr>
            </w:pPr>
            <w:r w:rsidRPr="00935344">
              <w:rPr>
                <w:rFonts w:ascii="Times New Roman" w:hAnsi="Times New Roman" w:cs="Times New Roman"/>
                <w:bCs/>
                <w:sz w:val="20"/>
                <w:szCs w:val="20"/>
              </w:rPr>
              <w:t xml:space="preserve">      1.</w:t>
            </w:r>
            <w:r w:rsidR="00B72F3E">
              <w:rPr>
                <w:rFonts w:ascii="Times New Roman" w:hAnsi="Times New Roman" w:cs="Times New Roman"/>
                <w:bCs/>
                <w:sz w:val="20"/>
                <w:szCs w:val="20"/>
              </w:rPr>
              <w:t>2.2.</w:t>
            </w:r>
            <w:r w:rsidRPr="00935344">
              <w:rPr>
                <w:rFonts w:ascii="Times New Roman" w:hAnsi="Times New Roman" w:cs="Times New Roman"/>
                <w:bCs/>
                <w:sz w:val="20"/>
                <w:szCs w:val="20"/>
              </w:rPr>
              <w:t xml:space="preserve"> </w:t>
            </w:r>
            <w:r>
              <w:rPr>
                <w:rFonts w:ascii="Times New Roman" w:hAnsi="Times New Roman" w:cs="Times New Roman"/>
                <w:bCs/>
                <w:sz w:val="20"/>
                <w:szCs w:val="20"/>
              </w:rPr>
              <w:t>Operación del proyecto</w:t>
            </w:r>
          </w:p>
          <w:p w14:paraId="37E463DD" w14:textId="627DC620" w:rsidR="004976E3" w:rsidRPr="004976E3" w:rsidRDefault="004976E3" w:rsidP="004976E3">
            <w:pPr>
              <w:ind w:left="708"/>
              <w:contextualSpacing/>
              <w:rPr>
                <w:rFonts w:ascii="Times New Roman" w:hAnsi="Times New Roman" w:cs="Times New Roman"/>
                <w:bCs/>
                <w:sz w:val="20"/>
                <w:szCs w:val="20"/>
              </w:rPr>
            </w:pPr>
            <w:r w:rsidRPr="004976E3">
              <w:rPr>
                <w:rFonts w:ascii="Times New Roman" w:hAnsi="Times New Roman" w:cs="Times New Roman"/>
                <w:bCs/>
                <w:sz w:val="20"/>
                <w:szCs w:val="20"/>
              </w:rPr>
              <w:t>1.</w:t>
            </w:r>
            <w:r w:rsidR="00B72F3E">
              <w:rPr>
                <w:rFonts w:ascii="Times New Roman" w:hAnsi="Times New Roman" w:cs="Times New Roman"/>
                <w:bCs/>
                <w:sz w:val="20"/>
                <w:szCs w:val="20"/>
              </w:rPr>
              <w:t>2</w:t>
            </w:r>
            <w:r w:rsidRPr="004976E3">
              <w:rPr>
                <w:rFonts w:ascii="Times New Roman" w:hAnsi="Times New Roman" w:cs="Times New Roman"/>
                <w:bCs/>
                <w:sz w:val="20"/>
                <w:szCs w:val="20"/>
              </w:rPr>
              <w:t>.</w:t>
            </w:r>
            <w:r w:rsidR="00B72F3E">
              <w:rPr>
                <w:rFonts w:ascii="Times New Roman" w:hAnsi="Times New Roman" w:cs="Times New Roman"/>
                <w:bCs/>
                <w:sz w:val="20"/>
                <w:szCs w:val="20"/>
              </w:rPr>
              <w:t>2.1</w:t>
            </w:r>
            <w:r w:rsidRPr="004976E3">
              <w:rPr>
                <w:rFonts w:ascii="Times New Roman" w:hAnsi="Times New Roman" w:cs="Times New Roman"/>
                <w:bCs/>
                <w:sz w:val="20"/>
                <w:szCs w:val="20"/>
              </w:rPr>
              <w:t xml:space="preserve"> </w:t>
            </w:r>
            <w:r w:rsidRPr="004976E3">
              <w:rPr>
                <w:rFonts w:ascii="Times New Roman" w:hAnsi="Times New Roman" w:cs="Times New Roman"/>
                <w:sz w:val="20"/>
                <w:szCs w:val="20"/>
              </w:rPr>
              <w:t>Situación</w:t>
            </w:r>
            <w:r w:rsidRPr="004976E3">
              <w:rPr>
                <w:rFonts w:ascii="Times New Roman" w:hAnsi="Times New Roman" w:cs="Times New Roman"/>
                <w:bCs/>
                <w:sz w:val="20"/>
                <w:szCs w:val="20"/>
              </w:rPr>
              <w:t xml:space="preserve"> inicial de los indicadores de efecto y de impacto contemplados en el proyecto.</w:t>
            </w:r>
            <w:r>
              <w:rPr>
                <w:rFonts w:ascii="Times New Roman" w:hAnsi="Times New Roman" w:cs="Times New Roman"/>
                <w:bCs/>
                <w:sz w:val="20"/>
                <w:szCs w:val="20"/>
              </w:rPr>
              <w:t xml:space="preserve"> </w:t>
            </w:r>
            <w:r w:rsidRPr="004976E3">
              <w:rPr>
                <w:rFonts w:ascii="Times New Roman" w:eastAsia="Times New Roman" w:hAnsi="Times New Roman" w:cs="Times New Roman"/>
                <w:color w:val="222222"/>
                <w:lang w:val="es-ES" w:eastAsia="es-MX"/>
              </w:rPr>
              <w:t xml:space="preserve"> </w:t>
            </w:r>
            <w:r>
              <w:rPr>
                <w:rFonts w:ascii="Times New Roman" w:eastAsia="Times New Roman" w:hAnsi="Times New Roman" w:cs="Times New Roman"/>
                <w:color w:val="222222"/>
                <w:lang w:val="es-ES" w:eastAsia="es-MX"/>
              </w:rPr>
              <w:t xml:space="preserve">/ </w:t>
            </w:r>
            <w:r w:rsidRPr="004976E3">
              <w:rPr>
                <w:rFonts w:ascii="Times New Roman" w:eastAsia="Times New Roman" w:hAnsi="Times New Roman" w:cs="Times New Roman"/>
                <w:color w:val="222222"/>
                <w:sz w:val="20"/>
                <w:szCs w:val="20"/>
                <w:lang w:val="es-ES" w:eastAsia="es-MX"/>
              </w:rPr>
              <w:t>Resumen de indicadores</w:t>
            </w:r>
            <w:r>
              <w:rPr>
                <w:rFonts w:ascii="Times New Roman" w:eastAsia="Times New Roman" w:hAnsi="Times New Roman" w:cs="Times New Roman"/>
                <w:color w:val="222222"/>
                <w:sz w:val="20"/>
                <w:szCs w:val="20"/>
                <w:lang w:val="es-ES" w:eastAsia="es-MX"/>
              </w:rPr>
              <w:t>.</w:t>
            </w:r>
          </w:p>
          <w:p w14:paraId="41E058C3" w14:textId="153D8810" w:rsidR="004976E3" w:rsidRPr="004976E3" w:rsidRDefault="004976E3" w:rsidP="004976E3">
            <w:pPr>
              <w:ind w:left="708"/>
              <w:contextualSpacing/>
              <w:rPr>
                <w:rFonts w:ascii="Times New Roman" w:hAnsi="Times New Roman" w:cs="Times New Roman"/>
                <w:bCs/>
                <w:sz w:val="20"/>
                <w:szCs w:val="20"/>
              </w:rPr>
            </w:pPr>
            <w:r w:rsidRPr="004976E3">
              <w:rPr>
                <w:rFonts w:ascii="Times New Roman" w:hAnsi="Times New Roman" w:cs="Times New Roman"/>
                <w:bCs/>
                <w:sz w:val="20"/>
                <w:szCs w:val="20"/>
              </w:rPr>
              <w:t>1.</w:t>
            </w:r>
            <w:r w:rsidR="00B72F3E">
              <w:rPr>
                <w:rFonts w:ascii="Times New Roman" w:hAnsi="Times New Roman" w:cs="Times New Roman"/>
                <w:bCs/>
                <w:sz w:val="20"/>
                <w:szCs w:val="20"/>
              </w:rPr>
              <w:t>2</w:t>
            </w:r>
            <w:r w:rsidRPr="004976E3">
              <w:rPr>
                <w:rFonts w:ascii="Times New Roman" w:hAnsi="Times New Roman" w:cs="Times New Roman"/>
                <w:bCs/>
                <w:sz w:val="20"/>
                <w:szCs w:val="20"/>
              </w:rPr>
              <w:t>.2</w:t>
            </w:r>
            <w:r w:rsidR="00B72F3E">
              <w:rPr>
                <w:rFonts w:ascii="Times New Roman" w:hAnsi="Times New Roman" w:cs="Times New Roman"/>
                <w:bCs/>
                <w:sz w:val="20"/>
                <w:szCs w:val="20"/>
              </w:rPr>
              <w:t>.2</w:t>
            </w:r>
            <w:r w:rsidRPr="004976E3">
              <w:rPr>
                <w:rFonts w:ascii="Times New Roman" w:hAnsi="Times New Roman" w:cs="Times New Roman"/>
                <w:bCs/>
                <w:sz w:val="18"/>
                <w:szCs w:val="18"/>
              </w:rPr>
              <w:t xml:space="preserve"> </w:t>
            </w:r>
            <w:r w:rsidRPr="004976E3">
              <w:rPr>
                <w:rFonts w:ascii="Times New Roman" w:hAnsi="Times New Roman" w:cs="Times New Roman"/>
                <w:sz w:val="20"/>
                <w:szCs w:val="20"/>
              </w:rPr>
              <w:t>Dinámica</w:t>
            </w:r>
            <w:r w:rsidRPr="004976E3">
              <w:rPr>
                <w:rFonts w:ascii="Times New Roman" w:hAnsi="Times New Roman" w:cs="Times New Roman"/>
                <w:bCs/>
                <w:sz w:val="18"/>
                <w:szCs w:val="18"/>
              </w:rPr>
              <w:t xml:space="preserve"> </w:t>
            </w:r>
            <w:r w:rsidRPr="004976E3">
              <w:rPr>
                <w:rFonts w:ascii="Times New Roman" w:hAnsi="Times New Roman" w:cs="Times New Roman"/>
                <w:bCs/>
                <w:sz w:val="20"/>
                <w:szCs w:val="20"/>
              </w:rPr>
              <w:t>del contexto y su relación con la población objetivo del proyecto.</w:t>
            </w:r>
          </w:p>
          <w:p w14:paraId="2B3F15A5" w14:textId="697BB7D5" w:rsidR="004976E3" w:rsidRDefault="004976E3" w:rsidP="004976E3">
            <w:pPr>
              <w:ind w:left="708"/>
              <w:contextualSpacing/>
              <w:rPr>
                <w:rFonts w:ascii="Times New Roman" w:hAnsi="Times New Roman" w:cs="Times New Roman"/>
                <w:bCs/>
                <w:sz w:val="20"/>
                <w:szCs w:val="20"/>
              </w:rPr>
            </w:pPr>
            <w:r w:rsidRPr="004976E3">
              <w:rPr>
                <w:rFonts w:ascii="Times New Roman" w:hAnsi="Times New Roman" w:cs="Times New Roman"/>
                <w:bCs/>
                <w:sz w:val="20"/>
                <w:szCs w:val="20"/>
              </w:rPr>
              <w:t>1.</w:t>
            </w:r>
            <w:r w:rsidR="00B72F3E">
              <w:rPr>
                <w:rFonts w:ascii="Times New Roman" w:hAnsi="Times New Roman" w:cs="Times New Roman"/>
                <w:bCs/>
                <w:sz w:val="20"/>
                <w:szCs w:val="20"/>
              </w:rPr>
              <w:t>2.2</w:t>
            </w:r>
            <w:r w:rsidRPr="004976E3">
              <w:rPr>
                <w:rFonts w:ascii="Times New Roman" w:hAnsi="Times New Roman" w:cs="Times New Roman"/>
                <w:bCs/>
                <w:sz w:val="20"/>
                <w:szCs w:val="20"/>
              </w:rPr>
              <w:t>.3. Factores de riesgo no controlables y que afectan el impacto.</w:t>
            </w:r>
          </w:p>
          <w:p w14:paraId="4A486096" w14:textId="55BDEDAB" w:rsidR="00E53EB0" w:rsidRDefault="00E53EB0" w:rsidP="004976E3">
            <w:pPr>
              <w:ind w:left="708"/>
              <w:contextualSpacing/>
              <w:rPr>
                <w:rFonts w:ascii="Times New Roman" w:hAnsi="Times New Roman" w:cs="Times New Roman"/>
                <w:bCs/>
                <w:sz w:val="20"/>
                <w:szCs w:val="20"/>
              </w:rPr>
            </w:pPr>
            <w:r>
              <w:rPr>
                <w:rFonts w:ascii="Times New Roman" w:hAnsi="Times New Roman" w:cs="Times New Roman"/>
                <w:bCs/>
                <w:sz w:val="20"/>
                <w:szCs w:val="20"/>
              </w:rPr>
              <w:t>12.2.4. Proceso de la creación del instrumento /Nota metodológica</w:t>
            </w:r>
          </w:p>
          <w:p w14:paraId="16D5123A" w14:textId="3DE4A6AF" w:rsidR="00E53EB0" w:rsidRPr="00935344" w:rsidRDefault="00E53EB0" w:rsidP="004976E3">
            <w:pPr>
              <w:ind w:left="708"/>
              <w:contextualSpacing/>
              <w:rPr>
                <w:rFonts w:ascii="Times New Roman" w:hAnsi="Times New Roman" w:cs="Times New Roman"/>
                <w:bCs/>
                <w:sz w:val="20"/>
                <w:szCs w:val="20"/>
              </w:rPr>
            </w:pPr>
            <w:r>
              <w:rPr>
                <w:rFonts w:ascii="Times New Roman" w:hAnsi="Times New Roman" w:cs="Times New Roman"/>
                <w:bCs/>
                <w:sz w:val="20"/>
                <w:szCs w:val="20"/>
              </w:rPr>
              <w:t>1.2.2.5. Resultados/consideraciones u otros hallazgos  del levantamiento del instrumento.</w:t>
            </w:r>
          </w:p>
          <w:p w14:paraId="616F6621" w14:textId="65E7FBCE" w:rsidR="00B72F3E" w:rsidRDefault="004976E3" w:rsidP="00B72F3E">
            <w:pPr>
              <w:contextualSpacing/>
              <w:rPr>
                <w:rFonts w:ascii="Times New Roman" w:hAnsi="Times New Roman" w:cs="Times New Roman"/>
                <w:bCs/>
                <w:sz w:val="20"/>
                <w:szCs w:val="20"/>
              </w:rPr>
            </w:pPr>
            <w:r w:rsidRPr="00935344">
              <w:rPr>
                <w:rFonts w:ascii="Times New Roman" w:hAnsi="Times New Roman" w:cs="Times New Roman"/>
                <w:bCs/>
                <w:sz w:val="20"/>
                <w:szCs w:val="20"/>
              </w:rPr>
              <w:t>Apartado III.</w:t>
            </w:r>
            <w:r w:rsidR="00B72F3E">
              <w:rPr>
                <w:rFonts w:ascii="Times New Roman" w:hAnsi="Times New Roman" w:cs="Times New Roman"/>
                <w:bCs/>
                <w:sz w:val="20"/>
                <w:szCs w:val="20"/>
              </w:rPr>
              <w:t xml:space="preserve"> </w:t>
            </w:r>
            <w:r w:rsidR="00B72F3E" w:rsidRPr="00636BCD">
              <w:rPr>
                <w:rFonts w:ascii="Times New Roman" w:hAnsi="Times New Roman" w:cs="Times New Roman"/>
                <w:bCs/>
                <w:sz w:val="20"/>
                <w:szCs w:val="20"/>
              </w:rPr>
              <w:t>Pautas metodológicas</w:t>
            </w:r>
            <w:r w:rsidR="00E53EB0">
              <w:rPr>
                <w:rFonts w:ascii="Times New Roman" w:hAnsi="Times New Roman" w:cs="Times New Roman"/>
                <w:bCs/>
                <w:sz w:val="20"/>
                <w:szCs w:val="20"/>
              </w:rPr>
              <w:t xml:space="preserve"> </w:t>
            </w:r>
          </w:p>
          <w:p w14:paraId="31F661D4" w14:textId="6998C012" w:rsidR="004976E3" w:rsidRPr="00935344" w:rsidRDefault="004976E3" w:rsidP="00B72F3E">
            <w:pPr>
              <w:contextualSpacing/>
              <w:rPr>
                <w:rFonts w:ascii="Times New Roman" w:hAnsi="Times New Roman" w:cs="Times New Roman"/>
                <w:bCs/>
                <w:sz w:val="20"/>
                <w:szCs w:val="20"/>
              </w:rPr>
            </w:pPr>
            <w:r w:rsidRPr="00935344">
              <w:rPr>
                <w:rFonts w:ascii="Times New Roman" w:hAnsi="Times New Roman" w:cs="Times New Roman"/>
                <w:bCs/>
                <w:sz w:val="20"/>
                <w:szCs w:val="20"/>
              </w:rPr>
              <w:t>Apartado IV.</w:t>
            </w:r>
            <w:r w:rsidR="00B72F3E" w:rsidRPr="00935344">
              <w:rPr>
                <w:rFonts w:ascii="Times New Roman" w:hAnsi="Times New Roman" w:cs="Times New Roman"/>
                <w:bCs/>
                <w:sz w:val="20"/>
                <w:szCs w:val="20"/>
              </w:rPr>
              <w:t xml:space="preserve"> Análisis de fortalezas, oportunidades, debilidades y amenazas.</w:t>
            </w:r>
          </w:p>
          <w:p w14:paraId="5413DE2D" w14:textId="10BE24DC" w:rsidR="004976E3" w:rsidRPr="00935344" w:rsidRDefault="004976E3" w:rsidP="004976E3">
            <w:pPr>
              <w:contextualSpacing/>
              <w:rPr>
                <w:rFonts w:ascii="Times New Roman" w:hAnsi="Times New Roman" w:cs="Times New Roman"/>
                <w:bCs/>
                <w:sz w:val="20"/>
                <w:szCs w:val="20"/>
              </w:rPr>
            </w:pPr>
            <w:r w:rsidRPr="00935344">
              <w:rPr>
                <w:rFonts w:ascii="Times New Roman" w:hAnsi="Times New Roman" w:cs="Times New Roman"/>
                <w:bCs/>
                <w:sz w:val="20"/>
                <w:szCs w:val="20"/>
              </w:rPr>
              <w:t xml:space="preserve"> </w:t>
            </w:r>
            <w:r>
              <w:rPr>
                <w:rFonts w:ascii="Times New Roman" w:hAnsi="Times New Roman" w:cs="Times New Roman"/>
                <w:bCs/>
                <w:sz w:val="20"/>
                <w:szCs w:val="20"/>
              </w:rPr>
              <w:t>A</w:t>
            </w:r>
            <w:r w:rsidRPr="00935344">
              <w:rPr>
                <w:rFonts w:ascii="Times New Roman" w:hAnsi="Times New Roman" w:cs="Times New Roman"/>
                <w:bCs/>
                <w:sz w:val="20"/>
                <w:szCs w:val="20"/>
              </w:rPr>
              <w:t xml:space="preserve">partado V. </w:t>
            </w:r>
            <w:r w:rsidR="00B72F3E" w:rsidRPr="00935344">
              <w:rPr>
                <w:rFonts w:ascii="Times New Roman" w:hAnsi="Times New Roman" w:cs="Times New Roman"/>
                <w:bCs/>
                <w:sz w:val="20"/>
                <w:szCs w:val="20"/>
              </w:rPr>
              <w:t xml:space="preserve"> Hallazgos de la </w:t>
            </w:r>
            <w:r w:rsidR="00B72F3E">
              <w:rPr>
                <w:rFonts w:ascii="Times New Roman" w:hAnsi="Times New Roman" w:cs="Times New Roman"/>
                <w:bCs/>
                <w:sz w:val="20"/>
                <w:szCs w:val="20"/>
              </w:rPr>
              <w:t xml:space="preserve">consultoría. </w:t>
            </w:r>
            <w:r w:rsidR="00B72F3E" w:rsidRPr="00935344">
              <w:rPr>
                <w:rFonts w:ascii="Times New Roman" w:hAnsi="Times New Roman" w:cs="Times New Roman"/>
                <w:bCs/>
                <w:sz w:val="20"/>
                <w:szCs w:val="20"/>
              </w:rPr>
              <w:t xml:space="preserve"> Recomendaciones</w:t>
            </w:r>
          </w:p>
          <w:p w14:paraId="193F4E39" w14:textId="248C93E3" w:rsidR="004976E3" w:rsidRPr="00935344" w:rsidRDefault="004976E3" w:rsidP="004976E3">
            <w:pPr>
              <w:contextualSpacing/>
              <w:rPr>
                <w:rFonts w:ascii="Times New Roman" w:hAnsi="Times New Roman" w:cs="Times New Roman"/>
                <w:bCs/>
                <w:sz w:val="20"/>
                <w:szCs w:val="20"/>
              </w:rPr>
            </w:pPr>
            <w:r w:rsidRPr="00935344">
              <w:rPr>
                <w:rFonts w:ascii="Times New Roman" w:hAnsi="Times New Roman" w:cs="Times New Roman"/>
                <w:bCs/>
                <w:sz w:val="20"/>
                <w:szCs w:val="20"/>
              </w:rPr>
              <w:t xml:space="preserve"> Apartado VI. </w:t>
            </w:r>
            <w:r>
              <w:rPr>
                <w:rFonts w:ascii="Times New Roman" w:hAnsi="Times New Roman" w:cs="Times New Roman"/>
                <w:bCs/>
                <w:sz w:val="20"/>
                <w:szCs w:val="20"/>
              </w:rPr>
              <w:t xml:space="preserve"> </w:t>
            </w:r>
            <w:r w:rsidRPr="00935344">
              <w:rPr>
                <w:rFonts w:ascii="Times New Roman" w:hAnsi="Times New Roman" w:cs="Times New Roman"/>
                <w:bCs/>
                <w:sz w:val="20"/>
                <w:szCs w:val="20"/>
              </w:rPr>
              <w:t xml:space="preserve">Conclusiones. </w:t>
            </w:r>
          </w:p>
          <w:p w14:paraId="2CA8AD6F" w14:textId="5CA5D65A" w:rsidR="004976E3" w:rsidRPr="00935344" w:rsidRDefault="004976E3" w:rsidP="004976E3">
            <w:pPr>
              <w:contextualSpacing/>
              <w:rPr>
                <w:rFonts w:ascii="Times New Roman" w:hAnsi="Times New Roman" w:cs="Times New Roman"/>
                <w:bCs/>
                <w:sz w:val="20"/>
                <w:szCs w:val="20"/>
              </w:rPr>
            </w:pPr>
            <w:r w:rsidRPr="00935344">
              <w:rPr>
                <w:rFonts w:ascii="Times New Roman" w:hAnsi="Times New Roman" w:cs="Times New Roman"/>
                <w:bCs/>
                <w:sz w:val="20"/>
                <w:szCs w:val="20"/>
              </w:rPr>
              <w:t xml:space="preserve"> Apartado VII. Bibliografía.</w:t>
            </w:r>
          </w:p>
          <w:p w14:paraId="5E125529" w14:textId="40122742" w:rsidR="004976E3" w:rsidRPr="00935344" w:rsidRDefault="004976E3" w:rsidP="004976E3">
            <w:pPr>
              <w:contextualSpacing/>
              <w:rPr>
                <w:rFonts w:ascii="Times New Roman" w:hAnsi="Times New Roman" w:cs="Times New Roman"/>
                <w:bCs/>
                <w:sz w:val="20"/>
                <w:szCs w:val="20"/>
              </w:rPr>
            </w:pPr>
            <w:r>
              <w:rPr>
                <w:rFonts w:ascii="Times New Roman" w:hAnsi="Times New Roman" w:cs="Times New Roman"/>
                <w:bCs/>
                <w:sz w:val="20"/>
                <w:szCs w:val="20"/>
              </w:rPr>
              <w:t xml:space="preserve"> </w:t>
            </w:r>
            <w:r w:rsidRPr="00935344">
              <w:rPr>
                <w:rFonts w:ascii="Times New Roman" w:hAnsi="Times New Roman" w:cs="Times New Roman"/>
                <w:bCs/>
                <w:sz w:val="20"/>
                <w:szCs w:val="20"/>
              </w:rPr>
              <w:t>Apartado VIII. Anexos.</w:t>
            </w:r>
          </w:p>
          <w:p w14:paraId="7A480BDB" w14:textId="2FA4DAFA" w:rsidR="004976E3" w:rsidRDefault="00B72F3E" w:rsidP="004976E3">
            <w:pPr>
              <w:ind w:left="708"/>
              <w:contextualSpacing/>
              <w:rPr>
                <w:rFonts w:ascii="Times New Roman" w:hAnsi="Times New Roman" w:cs="Times New Roman"/>
                <w:bCs/>
                <w:sz w:val="20"/>
                <w:szCs w:val="20"/>
              </w:rPr>
            </w:pPr>
            <w:r>
              <w:rPr>
                <w:rFonts w:ascii="Times New Roman" w:hAnsi="Times New Roman" w:cs="Times New Roman"/>
                <w:bCs/>
                <w:sz w:val="20"/>
                <w:szCs w:val="20"/>
              </w:rPr>
              <w:t>8</w:t>
            </w:r>
            <w:r w:rsidR="004976E3" w:rsidRPr="00935344">
              <w:rPr>
                <w:rFonts w:ascii="Times New Roman" w:hAnsi="Times New Roman" w:cs="Times New Roman"/>
                <w:bCs/>
                <w:sz w:val="20"/>
                <w:szCs w:val="20"/>
              </w:rPr>
              <w:t xml:space="preserve">.1 </w:t>
            </w:r>
            <w:r w:rsidR="004976E3">
              <w:rPr>
                <w:rFonts w:ascii="Times New Roman" w:hAnsi="Times New Roman" w:cs="Times New Roman"/>
                <w:bCs/>
                <w:sz w:val="20"/>
                <w:szCs w:val="20"/>
              </w:rPr>
              <w:t>Entrevistas realizadas, fichas técnicas del proceso,</w:t>
            </w:r>
            <w:r w:rsidR="00636BCD">
              <w:rPr>
                <w:rFonts w:ascii="Times New Roman" w:hAnsi="Times New Roman" w:cs="Times New Roman"/>
                <w:bCs/>
                <w:sz w:val="20"/>
                <w:szCs w:val="20"/>
              </w:rPr>
              <w:t xml:space="preserve"> bases de datos. </w:t>
            </w:r>
          </w:p>
          <w:p w14:paraId="57E81314" w14:textId="2C70D852" w:rsidR="004976E3" w:rsidRDefault="00B72F3E" w:rsidP="00636BCD">
            <w:pPr>
              <w:ind w:left="708"/>
              <w:contextualSpacing/>
              <w:rPr>
                <w:rFonts w:ascii="Times New Roman" w:hAnsi="Times New Roman" w:cs="Times New Roman"/>
                <w:bCs/>
                <w:sz w:val="20"/>
                <w:szCs w:val="20"/>
              </w:rPr>
            </w:pPr>
            <w:r>
              <w:rPr>
                <w:rFonts w:ascii="Times New Roman" w:hAnsi="Times New Roman" w:cs="Times New Roman"/>
                <w:bCs/>
                <w:sz w:val="20"/>
                <w:szCs w:val="20"/>
              </w:rPr>
              <w:t>8</w:t>
            </w:r>
            <w:r w:rsidR="004976E3">
              <w:rPr>
                <w:rFonts w:ascii="Times New Roman" w:hAnsi="Times New Roman" w:cs="Times New Roman"/>
                <w:bCs/>
                <w:sz w:val="20"/>
                <w:szCs w:val="20"/>
              </w:rPr>
              <w:t>.</w:t>
            </w:r>
            <w:r>
              <w:rPr>
                <w:rFonts w:ascii="Times New Roman" w:hAnsi="Times New Roman" w:cs="Times New Roman"/>
                <w:bCs/>
                <w:sz w:val="20"/>
                <w:szCs w:val="20"/>
              </w:rPr>
              <w:t>2</w:t>
            </w:r>
            <w:r w:rsidR="004976E3">
              <w:rPr>
                <w:rFonts w:ascii="Times New Roman" w:hAnsi="Times New Roman" w:cs="Times New Roman"/>
                <w:bCs/>
                <w:sz w:val="20"/>
                <w:szCs w:val="20"/>
              </w:rPr>
              <w:t xml:space="preserve"> </w:t>
            </w:r>
            <w:r w:rsidR="004976E3" w:rsidRPr="00935344">
              <w:rPr>
                <w:rFonts w:ascii="Times New Roman" w:hAnsi="Times New Roman" w:cs="Times New Roman"/>
                <w:bCs/>
                <w:sz w:val="20"/>
                <w:szCs w:val="20"/>
              </w:rPr>
              <w:t xml:space="preserve">Datos generales de la instancia </w:t>
            </w:r>
            <w:r w:rsidR="00636BCD">
              <w:rPr>
                <w:rFonts w:ascii="Times New Roman" w:hAnsi="Times New Roman" w:cs="Times New Roman"/>
                <w:bCs/>
                <w:sz w:val="20"/>
                <w:szCs w:val="20"/>
              </w:rPr>
              <w:t xml:space="preserve">consultora/ equipo consultor </w:t>
            </w:r>
            <w:r w:rsidR="004976E3" w:rsidRPr="00935344">
              <w:rPr>
                <w:rFonts w:ascii="Times New Roman" w:hAnsi="Times New Roman" w:cs="Times New Roman"/>
                <w:bCs/>
                <w:sz w:val="20"/>
                <w:szCs w:val="20"/>
              </w:rPr>
              <w:t xml:space="preserve">y el costo de la </w:t>
            </w:r>
            <w:r w:rsidR="00636BCD">
              <w:rPr>
                <w:rFonts w:ascii="Times New Roman" w:hAnsi="Times New Roman" w:cs="Times New Roman"/>
                <w:bCs/>
                <w:sz w:val="20"/>
                <w:szCs w:val="20"/>
              </w:rPr>
              <w:t>consultoría.</w:t>
            </w:r>
          </w:p>
          <w:p w14:paraId="00277C50" w14:textId="77777777" w:rsidR="00F678D5" w:rsidRDefault="00F678D5" w:rsidP="00636BCD">
            <w:pPr>
              <w:ind w:left="708"/>
              <w:contextualSpacing/>
              <w:rPr>
                <w:rFonts w:ascii="Times New Roman" w:hAnsi="Times New Roman" w:cs="Times New Roman"/>
                <w:bCs/>
                <w:sz w:val="20"/>
                <w:szCs w:val="20"/>
              </w:rPr>
            </w:pPr>
          </w:p>
          <w:p w14:paraId="29047175" w14:textId="62444228" w:rsidR="00F678D5" w:rsidRPr="00F678D5" w:rsidRDefault="00F678D5" w:rsidP="00F678D5">
            <w:pPr>
              <w:contextualSpacing/>
              <w:rPr>
                <w:rFonts w:ascii="Times New Roman" w:eastAsia="Times New Roman" w:hAnsi="Times New Roman" w:cs="Times New Roman"/>
                <w:sz w:val="20"/>
                <w:szCs w:val="20"/>
                <w:lang w:val="es-ES" w:eastAsia="es-MX"/>
              </w:rPr>
            </w:pPr>
            <w:r w:rsidRPr="00F678D5">
              <w:rPr>
                <w:rFonts w:ascii="Times New Roman" w:eastAsia="Times New Roman" w:hAnsi="Times New Roman" w:cs="Times New Roman"/>
                <w:sz w:val="20"/>
                <w:szCs w:val="20"/>
                <w:lang w:val="es-ES" w:eastAsia="es-MX"/>
              </w:rPr>
              <w:t xml:space="preserve">*Para el análisis y desarrollo de estos puntos FICOSEC proporcionara el diagnóstico del proceso de fortalecimiento </w:t>
            </w:r>
            <w:r>
              <w:rPr>
                <w:rFonts w:ascii="Times New Roman" w:eastAsia="Times New Roman" w:hAnsi="Times New Roman" w:cs="Times New Roman"/>
                <w:sz w:val="20"/>
                <w:szCs w:val="20"/>
                <w:lang w:val="es-ES" w:eastAsia="es-MX"/>
              </w:rPr>
              <w:t>del</w:t>
            </w:r>
            <w:r w:rsidRPr="00F678D5">
              <w:rPr>
                <w:rFonts w:ascii="Times New Roman" w:eastAsia="Times New Roman" w:hAnsi="Times New Roman" w:cs="Times New Roman"/>
                <w:sz w:val="20"/>
                <w:szCs w:val="20"/>
                <w:lang w:val="es-ES" w:eastAsia="es-MX"/>
              </w:rPr>
              <w:t xml:space="preserve"> proyecto DESAFÍO </w:t>
            </w:r>
            <w:r>
              <w:rPr>
                <w:rFonts w:ascii="Times New Roman" w:eastAsia="Times New Roman" w:hAnsi="Times New Roman" w:cs="Times New Roman"/>
                <w:sz w:val="20"/>
                <w:szCs w:val="20"/>
                <w:lang w:val="es-ES" w:eastAsia="es-MX"/>
              </w:rPr>
              <w:t>para su debido cotejo.</w:t>
            </w:r>
          </w:p>
          <w:p w14:paraId="38FBB749" w14:textId="77777777" w:rsidR="004976E3" w:rsidRPr="00130DC2" w:rsidRDefault="004976E3" w:rsidP="004976E3">
            <w:pPr>
              <w:contextualSpacing/>
              <w:jc w:val="both"/>
              <w:rPr>
                <w:rFonts w:eastAsia="Times New Roman"/>
                <w:color w:val="000000"/>
                <w:sz w:val="20"/>
                <w:szCs w:val="20"/>
                <w:lang w:eastAsia="es-MX"/>
              </w:rPr>
            </w:pPr>
          </w:p>
        </w:tc>
      </w:tr>
      <w:tr w:rsidR="004976E3" w:rsidRPr="00130DC2" w14:paraId="7A5F433F" w14:textId="77777777" w:rsidTr="00B121D0">
        <w:trPr>
          <w:trHeight w:val="409"/>
        </w:trPr>
        <w:tc>
          <w:tcPr>
            <w:tcW w:w="443" w:type="dxa"/>
            <w:noWrap/>
          </w:tcPr>
          <w:p w14:paraId="328D55D1" w14:textId="77777777" w:rsidR="004976E3" w:rsidRPr="00130DC2" w:rsidRDefault="00166350" w:rsidP="004976E3">
            <w:pPr>
              <w:jc w:val="center"/>
              <w:rPr>
                <w:rFonts w:ascii="Segoe UI Symbol" w:eastAsia="MS Gothic" w:hAnsi="Segoe UI Symbol" w:cs="Segoe UI Symbol"/>
                <w:color w:val="000000"/>
                <w:sz w:val="18"/>
                <w:szCs w:val="18"/>
                <w:lang w:eastAsia="es-MX"/>
              </w:rPr>
            </w:pPr>
            <w:sdt>
              <w:sdtPr>
                <w:rPr>
                  <w:rFonts w:eastAsia="Times New Roman"/>
                  <w:color w:val="000000"/>
                  <w:sz w:val="18"/>
                  <w:szCs w:val="18"/>
                  <w:lang w:eastAsia="es-MX"/>
                </w:rPr>
                <w:id w:val="1831714286"/>
                <w14:checkbox>
                  <w14:checked w14:val="0"/>
                  <w14:checkedState w14:val="2612" w14:font="MS Gothic"/>
                  <w14:uncheckedState w14:val="2610" w14:font="MS Gothic"/>
                </w14:checkbox>
              </w:sdtPr>
              <w:sdtEndPr/>
              <w:sdtContent>
                <w:r w:rsidR="004976E3" w:rsidRPr="00130DC2">
                  <w:rPr>
                    <w:rFonts w:ascii="MS Gothic" w:eastAsia="MS Gothic" w:hAnsi="MS Gothic"/>
                    <w:color w:val="000000"/>
                    <w:sz w:val="18"/>
                    <w:szCs w:val="18"/>
                    <w:lang w:eastAsia="es-MX"/>
                  </w:rPr>
                  <w:t>☐</w:t>
                </w:r>
              </w:sdtContent>
            </w:sdt>
          </w:p>
        </w:tc>
        <w:tc>
          <w:tcPr>
            <w:tcW w:w="8483" w:type="dxa"/>
          </w:tcPr>
          <w:p w14:paraId="7321FFCD" w14:textId="1CA6F779" w:rsidR="004976E3" w:rsidRPr="00130DC2" w:rsidRDefault="004976E3" w:rsidP="004976E3">
            <w:pPr>
              <w:contextualSpacing/>
              <w:jc w:val="both"/>
              <w:rPr>
                <w:rFonts w:ascii="Arial" w:eastAsia="Times New Roman" w:hAnsi="Arial" w:cs="Arial"/>
                <w:color w:val="000000"/>
                <w:sz w:val="20"/>
                <w:szCs w:val="20"/>
                <w:lang w:eastAsia="es-MX"/>
              </w:rPr>
            </w:pPr>
            <w:r w:rsidRPr="002C5BC6">
              <w:rPr>
                <w:rFonts w:ascii="Times New Roman" w:eastAsia="Times New Roman" w:hAnsi="Times New Roman" w:cs="Times New Roman"/>
                <w:color w:val="000000"/>
                <w:sz w:val="20"/>
                <w:szCs w:val="20"/>
                <w:lang w:eastAsia="es-MX"/>
              </w:rPr>
              <w:t xml:space="preserve">Entregaremos </w:t>
            </w:r>
            <w:r>
              <w:rPr>
                <w:rFonts w:ascii="Times New Roman" w:eastAsia="Times New Roman" w:hAnsi="Times New Roman" w:cs="Times New Roman"/>
                <w:color w:val="000000"/>
                <w:sz w:val="20"/>
                <w:szCs w:val="20"/>
                <w:lang w:eastAsia="es-MX"/>
              </w:rPr>
              <w:t xml:space="preserve">el informe final </w:t>
            </w:r>
            <w:r w:rsidRPr="002C5BC6">
              <w:rPr>
                <w:rFonts w:ascii="Times New Roman" w:eastAsia="Times New Roman" w:hAnsi="Times New Roman" w:cs="Times New Roman"/>
                <w:color w:val="000000"/>
                <w:sz w:val="20"/>
                <w:szCs w:val="20"/>
                <w:lang w:eastAsia="es-MX"/>
              </w:rPr>
              <w:t xml:space="preserve">en la fecha mencionada en las bases de la convocatoria, </w:t>
            </w:r>
            <w:r>
              <w:rPr>
                <w:rFonts w:ascii="Times New Roman" w:eastAsia="Times New Roman" w:hAnsi="Times New Roman" w:cs="Times New Roman"/>
                <w:color w:val="000000"/>
                <w:sz w:val="20"/>
                <w:szCs w:val="20"/>
                <w:lang w:eastAsia="es-MX"/>
              </w:rPr>
              <w:t xml:space="preserve">anexo 2. </w:t>
            </w:r>
          </w:p>
        </w:tc>
      </w:tr>
      <w:tr w:rsidR="004976E3" w:rsidRPr="00130DC2" w14:paraId="205B55A4" w14:textId="77777777" w:rsidTr="00754D46">
        <w:trPr>
          <w:trHeight w:val="300"/>
        </w:trPr>
        <w:tc>
          <w:tcPr>
            <w:tcW w:w="443" w:type="dxa"/>
            <w:noWrap/>
          </w:tcPr>
          <w:p w14:paraId="33A3B7C1" w14:textId="77777777" w:rsidR="004976E3" w:rsidRPr="00130DC2" w:rsidRDefault="00166350" w:rsidP="004976E3">
            <w:pPr>
              <w:jc w:val="center"/>
              <w:rPr>
                <w:rFonts w:ascii="MS Gothic" w:eastAsia="MS Gothic" w:hAnsi="MS Gothic"/>
                <w:color w:val="000000"/>
                <w:sz w:val="18"/>
                <w:szCs w:val="18"/>
                <w:lang w:eastAsia="es-MX"/>
              </w:rPr>
            </w:pPr>
            <w:sdt>
              <w:sdtPr>
                <w:rPr>
                  <w:rFonts w:eastAsia="Times New Roman"/>
                  <w:color w:val="000000"/>
                  <w:sz w:val="18"/>
                  <w:szCs w:val="18"/>
                  <w:lang w:eastAsia="es-MX"/>
                </w:rPr>
                <w:id w:val="-409842995"/>
                <w14:checkbox>
                  <w14:checked w14:val="0"/>
                  <w14:checkedState w14:val="2612" w14:font="MS Gothic"/>
                  <w14:uncheckedState w14:val="2610" w14:font="MS Gothic"/>
                </w14:checkbox>
              </w:sdtPr>
              <w:sdtEndPr/>
              <w:sdtContent>
                <w:r w:rsidR="004976E3" w:rsidRPr="00130DC2">
                  <w:rPr>
                    <w:rFonts w:ascii="MS Gothic" w:eastAsia="MS Gothic" w:hAnsi="MS Gothic"/>
                    <w:color w:val="000000"/>
                    <w:sz w:val="18"/>
                    <w:szCs w:val="18"/>
                    <w:lang w:eastAsia="es-MX"/>
                  </w:rPr>
                  <w:t>☐</w:t>
                </w:r>
              </w:sdtContent>
            </w:sdt>
          </w:p>
        </w:tc>
        <w:tc>
          <w:tcPr>
            <w:tcW w:w="8483" w:type="dxa"/>
          </w:tcPr>
          <w:p w14:paraId="2ACD484C" w14:textId="2333BAD9" w:rsidR="004976E3" w:rsidRPr="007946C4" w:rsidRDefault="004976E3" w:rsidP="004976E3">
            <w:pPr>
              <w:contextualSpacing/>
              <w:jc w:val="both"/>
              <w:rPr>
                <w:rFonts w:ascii="Times New Roman" w:eastAsia="Times New Roman" w:hAnsi="Times New Roman" w:cs="Times New Roman"/>
                <w:color w:val="000000"/>
                <w:sz w:val="20"/>
                <w:szCs w:val="20"/>
                <w:lang w:eastAsia="es-MX"/>
              </w:rPr>
            </w:pPr>
            <w:r w:rsidRPr="007946C4">
              <w:rPr>
                <w:rFonts w:ascii="Times New Roman" w:eastAsia="Times New Roman" w:hAnsi="Times New Roman" w:cs="Times New Roman"/>
                <w:color w:val="000000"/>
                <w:sz w:val="20"/>
                <w:szCs w:val="20"/>
                <w:lang w:eastAsia="es-MX"/>
              </w:rPr>
              <w:t>Sesión de transferencia de aprendizajes y recomendaciones a más tardar el día</w:t>
            </w:r>
            <w:r>
              <w:rPr>
                <w:rFonts w:ascii="Times New Roman" w:eastAsia="Times New Roman" w:hAnsi="Times New Roman" w:cs="Times New Roman"/>
                <w:color w:val="000000"/>
                <w:sz w:val="20"/>
                <w:szCs w:val="20"/>
                <w:lang w:eastAsia="es-MX"/>
              </w:rPr>
              <w:t xml:space="preserve"> </w:t>
            </w:r>
            <w:r w:rsidR="00B121D0">
              <w:rPr>
                <w:rFonts w:ascii="Times New Roman" w:eastAsia="Times New Roman" w:hAnsi="Times New Roman" w:cs="Times New Roman"/>
                <w:color w:val="000000"/>
                <w:sz w:val="20"/>
                <w:szCs w:val="20"/>
                <w:lang w:eastAsia="es-MX"/>
              </w:rPr>
              <w:t>07 de julio de 2023.</w:t>
            </w:r>
          </w:p>
        </w:tc>
      </w:tr>
    </w:tbl>
    <w:p w14:paraId="4340D43D" w14:textId="77777777" w:rsidR="00130DC2" w:rsidRPr="00F307C9" w:rsidRDefault="00130DC2" w:rsidP="00130DC2">
      <w:pPr>
        <w:pStyle w:val="Textoindependiente"/>
        <w:spacing w:before="1"/>
        <w:rPr>
          <w:rFonts w:ascii="Arial" w:hAnsi="Arial" w:cs="Arial"/>
          <w:b w:val="0"/>
          <w:sz w:val="18"/>
          <w:szCs w:val="18"/>
          <w:lang w:val="es-MX"/>
        </w:rPr>
      </w:pPr>
    </w:p>
    <w:p w14:paraId="0A17A379" w14:textId="041CBBA6" w:rsidR="00130DC2" w:rsidRPr="00AC0EE7" w:rsidRDefault="00130DC2" w:rsidP="00AC0EE7">
      <w:pPr>
        <w:jc w:val="both"/>
        <w:rPr>
          <w:rFonts w:ascii="Times New Roman" w:eastAsia="Times New Roman" w:hAnsi="Times New Roman" w:cs="Times New Roman"/>
          <w:color w:val="000000"/>
          <w:sz w:val="20"/>
          <w:szCs w:val="20"/>
          <w:lang w:eastAsia="es-MX"/>
        </w:rPr>
      </w:pPr>
      <w:r w:rsidRPr="007946C4">
        <w:rPr>
          <w:rFonts w:ascii="Times New Roman" w:eastAsia="Times New Roman" w:hAnsi="Times New Roman" w:cs="Times New Roman"/>
          <w:color w:val="000000"/>
          <w:sz w:val="20"/>
          <w:szCs w:val="20"/>
          <w:lang w:eastAsia="es-MX"/>
        </w:rPr>
        <w:t xml:space="preserve">Asumimos (o) la responsabilidad derivada de cualquier incumplimiento. </w:t>
      </w:r>
    </w:p>
    <w:tbl>
      <w:tblPr>
        <w:tblW w:w="4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4"/>
      </w:tblGrid>
      <w:tr w:rsidR="00130DC2" w:rsidRPr="007946C4" w14:paraId="046AA04C" w14:textId="77777777" w:rsidTr="00754D46">
        <w:trPr>
          <w:trHeight w:val="310"/>
          <w:jc w:val="center"/>
        </w:trPr>
        <w:tc>
          <w:tcPr>
            <w:tcW w:w="4824" w:type="dxa"/>
            <w:tcBorders>
              <w:top w:val="single" w:sz="4" w:space="0" w:color="auto"/>
              <w:left w:val="single" w:sz="4" w:space="0" w:color="auto"/>
              <w:bottom w:val="single" w:sz="4" w:space="0" w:color="auto"/>
              <w:right w:val="single" w:sz="4" w:space="0" w:color="auto"/>
            </w:tcBorders>
            <w:shd w:val="clear" w:color="auto" w:fill="C00000"/>
          </w:tcPr>
          <w:p w14:paraId="47E702FE" w14:textId="77777777" w:rsidR="00130DC2" w:rsidRPr="007946C4" w:rsidRDefault="00130DC2" w:rsidP="00754D46">
            <w:pPr>
              <w:ind w:left="33"/>
              <w:jc w:val="center"/>
              <w:rPr>
                <w:rFonts w:ascii="Times New Roman" w:hAnsi="Times New Roman" w:cs="Times New Roman"/>
                <w:b/>
                <w:color w:val="FFFFFF"/>
                <w:sz w:val="18"/>
                <w:szCs w:val="18"/>
              </w:rPr>
            </w:pPr>
            <w:r w:rsidRPr="007946C4">
              <w:rPr>
                <w:rFonts w:ascii="Times New Roman" w:hAnsi="Times New Roman" w:cs="Times New Roman"/>
                <w:b/>
                <w:color w:val="FFFFFF"/>
                <w:sz w:val="18"/>
                <w:szCs w:val="18"/>
              </w:rPr>
              <w:t>Entrega</w:t>
            </w:r>
          </w:p>
        </w:tc>
      </w:tr>
      <w:tr w:rsidR="00130DC2" w:rsidRPr="007946C4" w14:paraId="1354B839" w14:textId="77777777" w:rsidTr="00754D46">
        <w:trPr>
          <w:trHeight w:val="847"/>
          <w:jc w:val="center"/>
        </w:trPr>
        <w:tc>
          <w:tcPr>
            <w:tcW w:w="4824" w:type="dxa"/>
            <w:tcBorders>
              <w:bottom w:val="single" w:sz="4" w:space="0" w:color="auto"/>
            </w:tcBorders>
          </w:tcPr>
          <w:p w14:paraId="099424CE" w14:textId="77777777" w:rsidR="00130DC2" w:rsidRPr="007946C4" w:rsidRDefault="00130DC2" w:rsidP="00754D46">
            <w:pPr>
              <w:ind w:left="33"/>
              <w:jc w:val="center"/>
              <w:rPr>
                <w:rFonts w:ascii="Times New Roman" w:hAnsi="Times New Roman" w:cs="Times New Roman"/>
                <w:bCs/>
                <w:sz w:val="18"/>
                <w:szCs w:val="18"/>
              </w:rPr>
            </w:pPr>
          </w:p>
        </w:tc>
      </w:tr>
      <w:tr w:rsidR="00130DC2" w:rsidRPr="007946C4" w14:paraId="1B810D8F" w14:textId="77777777" w:rsidTr="00754D46">
        <w:trPr>
          <w:trHeight w:val="516"/>
          <w:jc w:val="center"/>
        </w:trPr>
        <w:tc>
          <w:tcPr>
            <w:tcW w:w="4824" w:type="dxa"/>
            <w:shd w:val="clear" w:color="auto" w:fill="C00000"/>
            <w:vAlign w:val="center"/>
          </w:tcPr>
          <w:p w14:paraId="342C1DD4" w14:textId="77777777" w:rsidR="00130DC2" w:rsidRPr="007946C4" w:rsidRDefault="00130DC2" w:rsidP="00754D46">
            <w:pPr>
              <w:ind w:left="33"/>
              <w:jc w:val="center"/>
              <w:rPr>
                <w:rFonts w:ascii="Times New Roman" w:hAnsi="Times New Roman" w:cs="Times New Roman"/>
                <w:b/>
                <w:color w:val="FFFFFF"/>
                <w:sz w:val="18"/>
                <w:szCs w:val="18"/>
              </w:rPr>
            </w:pPr>
            <w:r w:rsidRPr="007946C4">
              <w:rPr>
                <w:rFonts w:ascii="Times New Roman" w:hAnsi="Times New Roman" w:cs="Times New Roman"/>
                <w:b/>
                <w:color w:val="FFFFFF"/>
                <w:sz w:val="18"/>
                <w:szCs w:val="18"/>
              </w:rPr>
              <w:t>Firma y Nombre del Representante Legal de la persona moral / Persona Física</w:t>
            </w:r>
          </w:p>
        </w:tc>
      </w:tr>
    </w:tbl>
    <w:p w14:paraId="7C2C56C7" w14:textId="77777777" w:rsidR="00C12CA2" w:rsidRDefault="00C12CA2"/>
    <w:sectPr w:rsidR="00C12CA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D2D40" w14:textId="77777777" w:rsidR="00166350" w:rsidRDefault="00166350" w:rsidP="007946C4">
      <w:pPr>
        <w:spacing w:after="0" w:line="240" w:lineRule="auto"/>
      </w:pPr>
      <w:r>
        <w:separator/>
      </w:r>
    </w:p>
  </w:endnote>
  <w:endnote w:type="continuationSeparator" w:id="0">
    <w:p w14:paraId="3A7CA836" w14:textId="77777777" w:rsidR="00166350" w:rsidRDefault="00166350" w:rsidP="00794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88471" w14:textId="77777777" w:rsidR="00166350" w:rsidRDefault="00166350" w:rsidP="007946C4">
      <w:pPr>
        <w:spacing w:after="0" w:line="240" w:lineRule="auto"/>
      </w:pPr>
      <w:r>
        <w:separator/>
      </w:r>
    </w:p>
  </w:footnote>
  <w:footnote w:type="continuationSeparator" w:id="0">
    <w:p w14:paraId="02B271F2" w14:textId="77777777" w:rsidR="00166350" w:rsidRDefault="00166350" w:rsidP="00794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639" w:type="dxa"/>
      <w:jc w:val="center"/>
      <w:tblLook w:val="04A0" w:firstRow="1" w:lastRow="0" w:firstColumn="1" w:lastColumn="0" w:noHBand="0" w:noVBand="1"/>
    </w:tblPr>
    <w:tblGrid>
      <w:gridCol w:w="3172"/>
      <w:gridCol w:w="1790"/>
      <w:gridCol w:w="2082"/>
      <w:gridCol w:w="2595"/>
    </w:tblGrid>
    <w:tr w:rsidR="007946C4" w:rsidRPr="00CC7A87" w14:paraId="34DD7531" w14:textId="77777777" w:rsidTr="00580D3C">
      <w:trPr>
        <w:trHeight w:val="636"/>
        <w:jc w:val="center"/>
      </w:trPr>
      <w:tc>
        <w:tcPr>
          <w:tcW w:w="3172" w:type="dxa"/>
          <w:vMerge w:val="restart"/>
        </w:tcPr>
        <w:p w14:paraId="0AB44A2C" w14:textId="77777777" w:rsidR="007946C4" w:rsidRPr="00CC7A87" w:rsidRDefault="007946C4" w:rsidP="007946C4">
          <w:pPr>
            <w:spacing w:line="259" w:lineRule="auto"/>
            <w:rPr>
              <w:rFonts w:cstheme="minorHAnsi"/>
              <w:noProof/>
              <w:sz w:val="24"/>
              <w:szCs w:val="24"/>
            </w:rPr>
          </w:pPr>
          <w:r w:rsidRPr="00CC7A87">
            <w:rPr>
              <w:rFonts w:cstheme="minorHAnsi"/>
              <w:noProof/>
            </w:rPr>
            <w:drawing>
              <wp:anchor distT="0" distB="0" distL="114300" distR="114300" simplePos="0" relativeHeight="251659264" behindDoc="0" locked="0" layoutInCell="1" allowOverlap="1" wp14:anchorId="0E70D848" wp14:editId="1A25FCFA">
                <wp:simplePos x="0" y="0"/>
                <wp:positionH relativeFrom="column">
                  <wp:posOffset>1905</wp:posOffset>
                </wp:positionH>
                <wp:positionV relativeFrom="paragraph">
                  <wp:posOffset>207034</wp:posOffset>
                </wp:positionV>
                <wp:extent cx="1861185" cy="547370"/>
                <wp:effectExtent l="0" t="0" r="5715" b="5080"/>
                <wp:wrapThrough wrapText="bothSides">
                  <wp:wrapPolygon edited="0">
                    <wp:start x="0" y="0"/>
                    <wp:lineTo x="0" y="21049"/>
                    <wp:lineTo x="21445" y="21049"/>
                    <wp:lineTo x="21445" y="0"/>
                    <wp:lineTo x="0" y="0"/>
                  </wp:wrapPolygon>
                </wp:wrapThrough>
                <wp:docPr id="2" name="Imagen 1" descr="Un dibujo animado con letras&#10;&#10;Descripción generada automáticamente con confianza media">
                  <a:extLst xmlns:a="http://schemas.openxmlformats.org/drawingml/2006/main">
                    <a:ext uri="{FF2B5EF4-FFF2-40B4-BE49-F238E27FC236}">
                      <a16:creationId xmlns:a16="http://schemas.microsoft.com/office/drawing/2014/main" id="{D00F96DF-BB50-45B4-A160-3CDBFC56E550}"/>
                    </a:ext>
                  </a:extLst>
                </wp:docPr>
                <wp:cNvGraphicFramePr/>
                <a:graphic xmlns:a="http://schemas.openxmlformats.org/drawingml/2006/main">
                  <a:graphicData uri="http://schemas.openxmlformats.org/drawingml/2006/picture">
                    <pic:pic xmlns:pic="http://schemas.openxmlformats.org/drawingml/2006/picture">
                      <pic:nvPicPr>
                        <pic:cNvPr id="2" name="Imagen 1" descr="Un dibujo animado con letras&#10;&#10;Descripción generada automáticamente con confianza media">
                          <a:extLst>
                            <a:ext uri="{FF2B5EF4-FFF2-40B4-BE49-F238E27FC236}">
                              <a16:creationId xmlns:a16="http://schemas.microsoft.com/office/drawing/2014/main" id="{D00F96DF-BB50-45B4-A160-3CDBFC56E55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185" cy="547370"/>
                        </a:xfrm>
                        <a:prstGeom prst="rect">
                          <a:avLst/>
                        </a:prstGeom>
                      </pic:spPr>
                    </pic:pic>
                  </a:graphicData>
                </a:graphic>
                <wp14:sizeRelH relativeFrom="page">
                  <wp14:pctWidth>0</wp14:pctWidth>
                </wp14:sizeRelH>
                <wp14:sizeRelV relativeFrom="page">
                  <wp14:pctHeight>0</wp14:pctHeight>
                </wp14:sizeRelV>
              </wp:anchor>
            </w:drawing>
          </w:r>
        </w:p>
      </w:tc>
      <w:tc>
        <w:tcPr>
          <w:tcW w:w="1790" w:type="dxa"/>
        </w:tcPr>
        <w:p w14:paraId="418E3B3F" w14:textId="77777777" w:rsidR="007946C4" w:rsidRPr="00CC7A87" w:rsidRDefault="007946C4" w:rsidP="007946C4">
          <w:pPr>
            <w:spacing w:line="259" w:lineRule="auto"/>
            <w:rPr>
              <w:rFonts w:cstheme="minorHAnsi"/>
              <w:b/>
              <w:sz w:val="24"/>
              <w:szCs w:val="24"/>
            </w:rPr>
          </w:pPr>
          <w:r w:rsidRPr="00CC7A87">
            <w:rPr>
              <w:rFonts w:cstheme="minorHAnsi"/>
              <w:b/>
              <w:sz w:val="24"/>
              <w:szCs w:val="24"/>
            </w:rPr>
            <w:t>Número:</w:t>
          </w:r>
        </w:p>
        <w:p w14:paraId="0883C1BF" w14:textId="77777777" w:rsidR="007946C4" w:rsidRPr="00CC7A87" w:rsidRDefault="007946C4" w:rsidP="007946C4">
          <w:pPr>
            <w:spacing w:line="259" w:lineRule="auto"/>
            <w:rPr>
              <w:rFonts w:cstheme="minorHAnsi"/>
              <w:b/>
              <w:sz w:val="24"/>
              <w:szCs w:val="24"/>
            </w:rPr>
          </w:pPr>
          <w:r w:rsidRPr="00CC7A87">
            <w:rPr>
              <w:rFonts w:cstheme="minorHAnsi"/>
              <w:b/>
              <w:sz w:val="24"/>
              <w:szCs w:val="24"/>
            </w:rPr>
            <w:t>F-</w:t>
          </w:r>
          <w:r>
            <w:rPr>
              <w:rFonts w:cstheme="minorHAnsi"/>
              <w:b/>
              <w:sz w:val="24"/>
              <w:szCs w:val="24"/>
            </w:rPr>
            <w:t>92</w:t>
          </w:r>
        </w:p>
      </w:tc>
      <w:tc>
        <w:tcPr>
          <w:tcW w:w="2082" w:type="dxa"/>
        </w:tcPr>
        <w:p w14:paraId="41AC7868" w14:textId="77777777" w:rsidR="007946C4" w:rsidRPr="00CC7A87" w:rsidRDefault="007946C4" w:rsidP="007946C4">
          <w:pPr>
            <w:spacing w:line="259" w:lineRule="auto"/>
            <w:rPr>
              <w:rFonts w:cstheme="minorHAnsi"/>
              <w:b/>
              <w:sz w:val="24"/>
              <w:szCs w:val="24"/>
            </w:rPr>
          </w:pPr>
          <w:r w:rsidRPr="00CC7A87">
            <w:rPr>
              <w:rFonts w:cstheme="minorHAnsi"/>
              <w:b/>
              <w:sz w:val="24"/>
              <w:szCs w:val="24"/>
            </w:rPr>
            <w:t xml:space="preserve">Revisión: </w:t>
          </w:r>
        </w:p>
        <w:p w14:paraId="1093F438" w14:textId="77777777" w:rsidR="007946C4" w:rsidRPr="00CC7A87" w:rsidRDefault="007946C4" w:rsidP="007946C4">
          <w:pPr>
            <w:tabs>
              <w:tab w:val="right" w:pos="1866"/>
            </w:tabs>
            <w:spacing w:line="259" w:lineRule="auto"/>
            <w:rPr>
              <w:rFonts w:cstheme="minorHAnsi"/>
              <w:b/>
              <w:sz w:val="24"/>
              <w:szCs w:val="24"/>
            </w:rPr>
          </w:pPr>
          <w:r w:rsidRPr="00CC7A87">
            <w:rPr>
              <w:rFonts w:cstheme="minorHAnsi"/>
              <w:b/>
              <w:sz w:val="24"/>
              <w:szCs w:val="24"/>
            </w:rPr>
            <w:t xml:space="preserve">Rev. </w:t>
          </w:r>
          <w:r>
            <w:rPr>
              <w:rFonts w:cstheme="minorHAnsi"/>
              <w:b/>
              <w:sz w:val="24"/>
              <w:szCs w:val="24"/>
            </w:rPr>
            <w:t>2</w:t>
          </w:r>
        </w:p>
      </w:tc>
      <w:tc>
        <w:tcPr>
          <w:tcW w:w="2595" w:type="dxa"/>
        </w:tcPr>
        <w:p w14:paraId="170CB1EF" w14:textId="77777777" w:rsidR="007946C4" w:rsidRPr="00CC7A87" w:rsidRDefault="007946C4" w:rsidP="007946C4">
          <w:pPr>
            <w:spacing w:line="259" w:lineRule="auto"/>
            <w:rPr>
              <w:rFonts w:cstheme="minorHAnsi"/>
              <w:b/>
              <w:sz w:val="24"/>
              <w:szCs w:val="24"/>
            </w:rPr>
          </w:pPr>
          <w:r w:rsidRPr="00CC7A87">
            <w:rPr>
              <w:rFonts w:cstheme="minorHAnsi"/>
              <w:b/>
              <w:sz w:val="24"/>
              <w:szCs w:val="24"/>
            </w:rPr>
            <w:t xml:space="preserve">Fecha efectiva: </w:t>
          </w:r>
        </w:p>
        <w:p w14:paraId="5D12CA08" w14:textId="77777777" w:rsidR="007946C4" w:rsidRPr="00CC7A87" w:rsidRDefault="007946C4" w:rsidP="007946C4">
          <w:pPr>
            <w:spacing w:line="259" w:lineRule="auto"/>
            <w:rPr>
              <w:rFonts w:cstheme="minorHAnsi"/>
              <w:b/>
              <w:sz w:val="24"/>
              <w:szCs w:val="24"/>
            </w:rPr>
          </w:pPr>
          <w:r>
            <w:rPr>
              <w:rFonts w:cstheme="minorHAnsi"/>
              <w:b/>
              <w:sz w:val="24"/>
              <w:szCs w:val="24"/>
            </w:rPr>
            <w:t>01</w:t>
          </w:r>
          <w:r w:rsidRPr="00CC7A87">
            <w:rPr>
              <w:rFonts w:cstheme="minorHAnsi"/>
              <w:b/>
              <w:sz w:val="24"/>
              <w:szCs w:val="24"/>
            </w:rPr>
            <w:t>/0</w:t>
          </w:r>
          <w:r>
            <w:rPr>
              <w:rFonts w:cstheme="minorHAnsi"/>
              <w:b/>
              <w:sz w:val="24"/>
              <w:szCs w:val="24"/>
            </w:rPr>
            <w:t>4</w:t>
          </w:r>
          <w:r w:rsidRPr="00CC7A87">
            <w:rPr>
              <w:rFonts w:cstheme="minorHAnsi"/>
              <w:b/>
              <w:sz w:val="24"/>
              <w:szCs w:val="24"/>
            </w:rPr>
            <w:t>/2022</w:t>
          </w:r>
        </w:p>
      </w:tc>
    </w:tr>
    <w:tr w:rsidR="007946C4" w:rsidRPr="00CC7A87" w14:paraId="330B4B77" w14:textId="77777777" w:rsidTr="00580D3C">
      <w:trPr>
        <w:trHeight w:val="496"/>
        <w:jc w:val="center"/>
      </w:trPr>
      <w:tc>
        <w:tcPr>
          <w:tcW w:w="3172" w:type="dxa"/>
          <w:vMerge/>
        </w:tcPr>
        <w:p w14:paraId="2EE59BF0" w14:textId="77777777" w:rsidR="007946C4" w:rsidRPr="00CC7A87" w:rsidRDefault="007946C4" w:rsidP="007946C4">
          <w:pPr>
            <w:spacing w:line="259" w:lineRule="auto"/>
            <w:rPr>
              <w:rFonts w:cstheme="minorHAnsi"/>
              <w:noProof/>
              <w:sz w:val="24"/>
              <w:szCs w:val="24"/>
            </w:rPr>
          </w:pPr>
        </w:p>
      </w:tc>
      <w:tc>
        <w:tcPr>
          <w:tcW w:w="1790" w:type="dxa"/>
        </w:tcPr>
        <w:p w14:paraId="399C1670" w14:textId="77777777" w:rsidR="007946C4" w:rsidRPr="00CC7A87" w:rsidRDefault="007946C4" w:rsidP="007946C4">
          <w:pPr>
            <w:spacing w:line="259" w:lineRule="auto"/>
            <w:rPr>
              <w:rFonts w:cstheme="minorHAnsi"/>
              <w:b/>
              <w:sz w:val="24"/>
              <w:szCs w:val="24"/>
            </w:rPr>
          </w:pPr>
          <w:r w:rsidRPr="00CC7A87">
            <w:rPr>
              <w:rFonts w:cstheme="minorHAnsi"/>
              <w:b/>
              <w:sz w:val="24"/>
              <w:szCs w:val="24"/>
            </w:rPr>
            <w:t xml:space="preserve">Folio Interno: </w:t>
          </w:r>
        </w:p>
        <w:p w14:paraId="34158EC5" w14:textId="77777777" w:rsidR="007946C4" w:rsidRPr="00CC7A87" w:rsidRDefault="007946C4" w:rsidP="007946C4">
          <w:pPr>
            <w:spacing w:line="259" w:lineRule="auto"/>
            <w:rPr>
              <w:rFonts w:cstheme="minorHAnsi"/>
              <w:b/>
              <w:sz w:val="24"/>
              <w:szCs w:val="24"/>
            </w:rPr>
          </w:pPr>
          <w:r w:rsidRPr="00CC7A87">
            <w:rPr>
              <w:rFonts w:cstheme="minorHAnsi"/>
              <w:b/>
              <w:sz w:val="24"/>
              <w:szCs w:val="24"/>
            </w:rPr>
            <w:t>______</w:t>
          </w:r>
        </w:p>
      </w:tc>
      <w:tc>
        <w:tcPr>
          <w:tcW w:w="2082" w:type="dxa"/>
        </w:tcPr>
        <w:p w14:paraId="3A12EB5E" w14:textId="77777777" w:rsidR="007946C4" w:rsidRPr="00CC7A87" w:rsidRDefault="007946C4" w:rsidP="007946C4">
          <w:pPr>
            <w:spacing w:line="259" w:lineRule="auto"/>
            <w:rPr>
              <w:rFonts w:cstheme="minorHAnsi"/>
              <w:b/>
              <w:sz w:val="24"/>
              <w:szCs w:val="24"/>
            </w:rPr>
          </w:pPr>
        </w:p>
      </w:tc>
      <w:tc>
        <w:tcPr>
          <w:tcW w:w="2595" w:type="dxa"/>
        </w:tcPr>
        <w:p w14:paraId="02DC39C9" w14:textId="77777777" w:rsidR="007946C4" w:rsidRPr="00CC7A87" w:rsidRDefault="007946C4" w:rsidP="007946C4">
          <w:pPr>
            <w:tabs>
              <w:tab w:val="right" w:pos="2379"/>
            </w:tabs>
            <w:spacing w:line="259" w:lineRule="auto"/>
            <w:rPr>
              <w:rFonts w:cstheme="minorHAnsi"/>
              <w:b/>
              <w:sz w:val="24"/>
              <w:szCs w:val="24"/>
            </w:rPr>
          </w:pPr>
          <w:r w:rsidRPr="00CC7A87">
            <w:rPr>
              <w:rFonts w:cstheme="minorHAnsi"/>
              <w:b/>
              <w:sz w:val="24"/>
              <w:szCs w:val="24"/>
            </w:rPr>
            <w:t xml:space="preserve">Página: </w:t>
          </w:r>
          <w:r>
            <w:rPr>
              <w:rFonts w:cstheme="minorHAnsi"/>
              <w:b/>
              <w:sz w:val="24"/>
              <w:szCs w:val="24"/>
            </w:rPr>
            <w:tab/>
          </w:r>
        </w:p>
        <w:p w14:paraId="55A1962E" w14:textId="77777777" w:rsidR="007946C4" w:rsidRPr="00CC7A87" w:rsidRDefault="007946C4" w:rsidP="007946C4">
          <w:pPr>
            <w:spacing w:line="259" w:lineRule="auto"/>
            <w:rPr>
              <w:rFonts w:cstheme="minorHAnsi"/>
              <w:b/>
              <w:sz w:val="24"/>
              <w:szCs w:val="24"/>
            </w:rPr>
          </w:pPr>
          <w:r w:rsidRPr="00CC7A87">
            <w:rPr>
              <w:rFonts w:cstheme="minorHAnsi"/>
              <w:b/>
              <w:sz w:val="24"/>
              <w:szCs w:val="24"/>
            </w:rPr>
            <w:fldChar w:fldCharType="begin"/>
          </w:r>
          <w:r w:rsidRPr="00CC7A87">
            <w:rPr>
              <w:rFonts w:cstheme="minorHAnsi"/>
              <w:b/>
              <w:sz w:val="24"/>
              <w:szCs w:val="24"/>
            </w:rPr>
            <w:instrText>PAGE   \* MERGEFORMAT</w:instrText>
          </w:r>
          <w:r w:rsidRPr="00CC7A87">
            <w:rPr>
              <w:rFonts w:cstheme="minorHAnsi"/>
              <w:b/>
              <w:sz w:val="24"/>
              <w:szCs w:val="24"/>
            </w:rPr>
            <w:fldChar w:fldCharType="separate"/>
          </w:r>
          <w:r w:rsidRPr="00CC7A87">
            <w:rPr>
              <w:rFonts w:cstheme="minorHAnsi"/>
              <w:b/>
              <w:noProof/>
              <w:sz w:val="24"/>
              <w:szCs w:val="24"/>
            </w:rPr>
            <w:t>2</w:t>
          </w:r>
          <w:r w:rsidRPr="00CC7A87">
            <w:rPr>
              <w:rFonts w:cstheme="minorHAnsi"/>
              <w:b/>
              <w:sz w:val="24"/>
              <w:szCs w:val="24"/>
            </w:rPr>
            <w:fldChar w:fldCharType="end"/>
          </w:r>
        </w:p>
      </w:tc>
    </w:tr>
    <w:tr w:rsidR="007946C4" w:rsidRPr="00CC7A87" w14:paraId="5FBCF91E" w14:textId="77777777" w:rsidTr="00580D3C">
      <w:trPr>
        <w:jc w:val="center"/>
      </w:trPr>
      <w:tc>
        <w:tcPr>
          <w:tcW w:w="9639" w:type="dxa"/>
          <w:gridSpan w:val="4"/>
        </w:tcPr>
        <w:p w14:paraId="535ADC29" w14:textId="77777777" w:rsidR="007946C4" w:rsidRPr="00CC7A87" w:rsidRDefault="007946C4" w:rsidP="007946C4">
          <w:pPr>
            <w:spacing w:line="259" w:lineRule="auto"/>
            <w:rPr>
              <w:rFonts w:cstheme="minorHAnsi"/>
              <w:b/>
              <w:sz w:val="24"/>
              <w:szCs w:val="24"/>
            </w:rPr>
          </w:pPr>
          <w:r w:rsidRPr="00CC7A87">
            <w:rPr>
              <w:rFonts w:cstheme="minorHAnsi"/>
              <w:b/>
              <w:sz w:val="24"/>
              <w:szCs w:val="24"/>
            </w:rPr>
            <w:t>Área: Unidad de proyectos</w:t>
          </w:r>
        </w:p>
      </w:tc>
    </w:tr>
    <w:tr w:rsidR="007946C4" w:rsidRPr="00CC7A87" w14:paraId="7D89117D" w14:textId="77777777" w:rsidTr="00580D3C">
      <w:trPr>
        <w:jc w:val="center"/>
      </w:trPr>
      <w:tc>
        <w:tcPr>
          <w:tcW w:w="9639" w:type="dxa"/>
          <w:gridSpan w:val="4"/>
        </w:tcPr>
        <w:p w14:paraId="6FADE723" w14:textId="77777777" w:rsidR="007946C4" w:rsidRPr="00CC7A87" w:rsidRDefault="007946C4" w:rsidP="007946C4">
          <w:pPr>
            <w:spacing w:line="259" w:lineRule="auto"/>
            <w:rPr>
              <w:rFonts w:cstheme="minorHAnsi"/>
              <w:b/>
              <w:sz w:val="24"/>
              <w:szCs w:val="24"/>
            </w:rPr>
          </w:pPr>
          <w:r w:rsidRPr="00CC7A87">
            <w:rPr>
              <w:rFonts w:cstheme="minorHAnsi"/>
              <w:b/>
              <w:sz w:val="24"/>
              <w:szCs w:val="24"/>
            </w:rPr>
            <w:t xml:space="preserve">Título: </w:t>
          </w:r>
          <w:r>
            <w:rPr>
              <w:rFonts w:cstheme="minorHAnsi"/>
              <w:bCs/>
              <w:sz w:val="24"/>
              <w:szCs w:val="24"/>
            </w:rPr>
            <w:t>Resumen de la propuesta técnica</w:t>
          </w:r>
        </w:p>
      </w:tc>
    </w:tr>
  </w:tbl>
  <w:p w14:paraId="60428EB0" w14:textId="77777777" w:rsidR="007946C4" w:rsidRDefault="007946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42E1"/>
    <w:multiLevelType w:val="hybridMultilevel"/>
    <w:tmpl w:val="8D7432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955CAD"/>
    <w:multiLevelType w:val="hybridMultilevel"/>
    <w:tmpl w:val="38BCF6EA"/>
    <w:lvl w:ilvl="0" w:tplc="080A001B">
      <w:start w:val="1"/>
      <w:numFmt w:val="lowerRoman"/>
      <w:lvlText w:val="%1."/>
      <w:lvlJc w:val="right"/>
      <w:pPr>
        <w:ind w:left="1065" w:hanging="705"/>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B75278"/>
    <w:multiLevelType w:val="hybridMultilevel"/>
    <w:tmpl w:val="F8101706"/>
    <w:lvl w:ilvl="0" w:tplc="120EF804">
      <w:start w:val="30"/>
      <w:numFmt w:val="bullet"/>
      <w:lvlText w:val="•"/>
      <w:lvlJc w:val="left"/>
      <w:pPr>
        <w:ind w:left="2766" w:hanging="705"/>
      </w:pPr>
      <w:rPr>
        <w:rFonts w:ascii="Calibri" w:eastAsiaTheme="minorHAnsi" w:hAnsi="Calibri" w:cs="Calibri" w:hint="default"/>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abstractNum w:abstractNumId="3" w15:restartNumberingAfterBreak="0">
    <w:nsid w:val="27EA7283"/>
    <w:multiLevelType w:val="hybridMultilevel"/>
    <w:tmpl w:val="A31836B6"/>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36EF3583"/>
    <w:multiLevelType w:val="hybridMultilevel"/>
    <w:tmpl w:val="46409992"/>
    <w:lvl w:ilvl="0" w:tplc="46B86D80">
      <w:start w:val="1"/>
      <w:numFmt w:val="lowerLetter"/>
      <w:lvlText w:val="%1)"/>
      <w:lvlJc w:val="left"/>
      <w:pPr>
        <w:ind w:left="1416" w:hanging="708"/>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41714861"/>
    <w:multiLevelType w:val="hybridMultilevel"/>
    <w:tmpl w:val="FA4E37C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982A6D"/>
    <w:multiLevelType w:val="hybridMultilevel"/>
    <w:tmpl w:val="825208FC"/>
    <w:lvl w:ilvl="0" w:tplc="080A0001">
      <w:start w:val="1"/>
      <w:numFmt w:val="bullet"/>
      <w:lvlText w:val=""/>
      <w:lvlJc w:val="left"/>
      <w:pPr>
        <w:ind w:left="720" w:hanging="360"/>
      </w:pPr>
      <w:rPr>
        <w:rFonts w:ascii="Symbol" w:hAnsi="Symbol"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CCF4CB7"/>
    <w:multiLevelType w:val="hybridMultilevel"/>
    <w:tmpl w:val="12C44F14"/>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22B269FA">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CA4618C"/>
    <w:multiLevelType w:val="hybridMultilevel"/>
    <w:tmpl w:val="033EAC1E"/>
    <w:lvl w:ilvl="0" w:tplc="0B6C9328">
      <w:start w:val="1"/>
      <w:numFmt w:val="upperRoman"/>
      <w:lvlText w:val="%1."/>
      <w:lvlJc w:val="left"/>
      <w:pPr>
        <w:ind w:left="1769" w:hanging="720"/>
      </w:pPr>
      <w:rPr>
        <w:rFonts w:hint="default"/>
      </w:rPr>
    </w:lvl>
    <w:lvl w:ilvl="1" w:tplc="080A0019" w:tentative="1">
      <w:start w:val="1"/>
      <w:numFmt w:val="lowerLetter"/>
      <w:lvlText w:val="%2."/>
      <w:lvlJc w:val="left"/>
      <w:pPr>
        <w:ind w:left="2129" w:hanging="360"/>
      </w:pPr>
    </w:lvl>
    <w:lvl w:ilvl="2" w:tplc="080A001B" w:tentative="1">
      <w:start w:val="1"/>
      <w:numFmt w:val="lowerRoman"/>
      <w:lvlText w:val="%3."/>
      <w:lvlJc w:val="right"/>
      <w:pPr>
        <w:ind w:left="2849" w:hanging="180"/>
      </w:pPr>
    </w:lvl>
    <w:lvl w:ilvl="3" w:tplc="080A000F" w:tentative="1">
      <w:start w:val="1"/>
      <w:numFmt w:val="decimal"/>
      <w:lvlText w:val="%4."/>
      <w:lvlJc w:val="left"/>
      <w:pPr>
        <w:ind w:left="3569" w:hanging="360"/>
      </w:pPr>
    </w:lvl>
    <w:lvl w:ilvl="4" w:tplc="080A0019" w:tentative="1">
      <w:start w:val="1"/>
      <w:numFmt w:val="lowerLetter"/>
      <w:lvlText w:val="%5."/>
      <w:lvlJc w:val="left"/>
      <w:pPr>
        <w:ind w:left="4289" w:hanging="360"/>
      </w:pPr>
    </w:lvl>
    <w:lvl w:ilvl="5" w:tplc="080A001B" w:tentative="1">
      <w:start w:val="1"/>
      <w:numFmt w:val="lowerRoman"/>
      <w:lvlText w:val="%6."/>
      <w:lvlJc w:val="right"/>
      <w:pPr>
        <w:ind w:left="5009" w:hanging="180"/>
      </w:pPr>
    </w:lvl>
    <w:lvl w:ilvl="6" w:tplc="080A000F" w:tentative="1">
      <w:start w:val="1"/>
      <w:numFmt w:val="decimal"/>
      <w:lvlText w:val="%7."/>
      <w:lvlJc w:val="left"/>
      <w:pPr>
        <w:ind w:left="5729" w:hanging="360"/>
      </w:pPr>
    </w:lvl>
    <w:lvl w:ilvl="7" w:tplc="080A0019" w:tentative="1">
      <w:start w:val="1"/>
      <w:numFmt w:val="lowerLetter"/>
      <w:lvlText w:val="%8."/>
      <w:lvlJc w:val="left"/>
      <w:pPr>
        <w:ind w:left="6449" w:hanging="360"/>
      </w:pPr>
    </w:lvl>
    <w:lvl w:ilvl="8" w:tplc="080A001B" w:tentative="1">
      <w:start w:val="1"/>
      <w:numFmt w:val="lowerRoman"/>
      <w:lvlText w:val="%9."/>
      <w:lvlJc w:val="right"/>
      <w:pPr>
        <w:ind w:left="7169" w:hanging="180"/>
      </w:pPr>
    </w:lvl>
  </w:abstractNum>
  <w:num w:numId="1">
    <w:abstractNumId w:val="1"/>
  </w:num>
  <w:num w:numId="2">
    <w:abstractNumId w:val="0"/>
  </w:num>
  <w:num w:numId="3">
    <w:abstractNumId w:val="2"/>
  </w:num>
  <w:num w:numId="4">
    <w:abstractNumId w:val="6"/>
  </w:num>
  <w:num w:numId="5">
    <w:abstractNumId w:val="5"/>
  </w:num>
  <w:num w:numId="6">
    <w:abstractNumId w:val="7"/>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C2"/>
    <w:rsid w:val="00130DC2"/>
    <w:rsid w:val="00166350"/>
    <w:rsid w:val="002761B9"/>
    <w:rsid w:val="00277A45"/>
    <w:rsid w:val="002F7286"/>
    <w:rsid w:val="00342226"/>
    <w:rsid w:val="003A48F6"/>
    <w:rsid w:val="004976E3"/>
    <w:rsid w:val="005C62A6"/>
    <w:rsid w:val="006271DA"/>
    <w:rsid w:val="00636BCD"/>
    <w:rsid w:val="006801A8"/>
    <w:rsid w:val="006B017A"/>
    <w:rsid w:val="00714B0D"/>
    <w:rsid w:val="00754D46"/>
    <w:rsid w:val="007946C4"/>
    <w:rsid w:val="007954FE"/>
    <w:rsid w:val="007D0D0F"/>
    <w:rsid w:val="008A6F40"/>
    <w:rsid w:val="00935344"/>
    <w:rsid w:val="00992A77"/>
    <w:rsid w:val="00AA2497"/>
    <w:rsid w:val="00AC0EE7"/>
    <w:rsid w:val="00B121D0"/>
    <w:rsid w:val="00B72F3E"/>
    <w:rsid w:val="00BC583F"/>
    <w:rsid w:val="00BF478C"/>
    <w:rsid w:val="00C12CA2"/>
    <w:rsid w:val="00C8435D"/>
    <w:rsid w:val="00CA1CD8"/>
    <w:rsid w:val="00E53EB0"/>
    <w:rsid w:val="00EF034B"/>
    <w:rsid w:val="00F678D5"/>
    <w:rsid w:val="00F73F66"/>
    <w:rsid w:val="00FF01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F610"/>
  <w15:chartTrackingRefBased/>
  <w15:docId w15:val="{930161A1-F76C-40E7-B850-8ECCBD36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DC2"/>
  </w:style>
  <w:style w:type="paragraph" w:styleId="Ttulo1">
    <w:name w:val="heading 1"/>
    <w:basedOn w:val="Normal"/>
    <w:next w:val="Normal"/>
    <w:link w:val="Ttulo1Car"/>
    <w:uiPriority w:val="9"/>
    <w:qFormat/>
    <w:rsid w:val="00130D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130DC2"/>
    <w:pPr>
      <w:keepNext/>
      <w:spacing w:after="0" w:line="240" w:lineRule="auto"/>
      <w:jc w:val="right"/>
      <w:outlineLvl w:val="1"/>
    </w:pPr>
    <w:rPr>
      <w:rFonts w:ascii="Tahoma" w:eastAsia="Times New Roman" w:hAnsi="Tahoma" w:cs="Tahoma"/>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130DC2"/>
    <w:rPr>
      <w:rFonts w:ascii="Tahoma" w:eastAsia="Times New Roman" w:hAnsi="Tahoma" w:cs="Tahoma"/>
      <w:b/>
      <w:bCs/>
      <w:sz w:val="24"/>
      <w:szCs w:val="24"/>
    </w:rPr>
  </w:style>
  <w:style w:type="paragraph" w:styleId="Prrafodelista">
    <w:name w:val="List Paragraph"/>
    <w:aliases w:val="4 Párrafo de lista,Figuras,Dot pt,No Spacing1,List Paragraph Char Char Char,Indicator Text,List Paragraph1,Numbered Para 1,DH1,Listas,lp1,Light Grid - Accent 31,Párrafo Título 3"/>
    <w:basedOn w:val="Normal"/>
    <w:link w:val="PrrafodelistaCar"/>
    <w:uiPriority w:val="34"/>
    <w:qFormat/>
    <w:rsid w:val="00130DC2"/>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130DC2"/>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30DC2"/>
    <w:pPr>
      <w:widowControl w:val="0"/>
      <w:spacing w:after="0" w:line="240" w:lineRule="auto"/>
    </w:pPr>
    <w:rPr>
      <w:rFonts w:ascii="Calibri" w:eastAsia="Calibri" w:hAnsi="Calibri" w:cs="Calibri"/>
      <w:b/>
      <w:bCs/>
      <w:sz w:val="24"/>
      <w:szCs w:val="24"/>
      <w:lang w:val="en-US"/>
    </w:rPr>
  </w:style>
  <w:style w:type="character" w:customStyle="1" w:styleId="TextoindependienteCar">
    <w:name w:val="Texto independiente Car"/>
    <w:basedOn w:val="Fuentedeprrafopredeter"/>
    <w:link w:val="Textoindependiente"/>
    <w:uiPriority w:val="1"/>
    <w:rsid w:val="00130DC2"/>
    <w:rPr>
      <w:rFonts w:ascii="Calibri" w:eastAsia="Calibri" w:hAnsi="Calibri" w:cs="Calibri"/>
      <w:b/>
      <w:bCs/>
      <w:sz w:val="24"/>
      <w:szCs w:val="24"/>
      <w:lang w:val="en-US"/>
    </w:rPr>
  </w:style>
  <w:style w:type="paragraph" w:customStyle="1" w:styleId="TableParagraph">
    <w:name w:val="Table Paragraph"/>
    <w:basedOn w:val="Normal"/>
    <w:uiPriority w:val="1"/>
    <w:qFormat/>
    <w:rsid w:val="00130DC2"/>
    <w:pPr>
      <w:widowControl w:val="0"/>
      <w:spacing w:after="0" w:line="240" w:lineRule="auto"/>
    </w:pPr>
    <w:rPr>
      <w:rFonts w:ascii="Arial" w:eastAsia="Arial" w:hAnsi="Arial" w:cs="Arial"/>
      <w:lang w:val="en-US"/>
    </w:rPr>
  </w:style>
  <w:style w:type="character" w:styleId="Textodelmarcadordeposicin">
    <w:name w:val="Placeholder Text"/>
    <w:basedOn w:val="Fuentedeprrafopredeter"/>
    <w:uiPriority w:val="99"/>
    <w:semiHidden/>
    <w:rsid w:val="00130DC2"/>
    <w:rPr>
      <w:color w:val="808080"/>
    </w:rPr>
  </w:style>
  <w:style w:type="character" w:customStyle="1" w:styleId="PrrafodelistaCar">
    <w:name w:val="Párrafo de lista Car"/>
    <w:aliases w:val="4 Párrafo de lista Car,Figuras Car,Dot pt Car,No Spacing1 Car,List Paragraph Char Char Char Car,Indicator Text Car,List Paragraph1 Car,Numbered Para 1 Car,DH1 Car,Listas Car,lp1 Car,Light Grid - Accent 31 Car,Párrafo Título 3 Car"/>
    <w:link w:val="Prrafodelista"/>
    <w:uiPriority w:val="34"/>
    <w:locked/>
    <w:rsid w:val="00130DC2"/>
    <w:rPr>
      <w:rFonts w:ascii="Arial" w:eastAsia="Arial" w:hAnsi="Arial" w:cs="Arial"/>
      <w:lang w:val="en-US"/>
    </w:rPr>
  </w:style>
  <w:style w:type="character" w:styleId="Refdecomentario">
    <w:name w:val="annotation reference"/>
    <w:basedOn w:val="Fuentedeprrafopredeter"/>
    <w:uiPriority w:val="99"/>
    <w:semiHidden/>
    <w:unhideWhenUsed/>
    <w:rsid w:val="00130DC2"/>
    <w:rPr>
      <w:sz w:val="16"/>
      <w:szCs w:val="16"/>
    </w:rPr>
  </w:style>
  <w:style w:type="paragraph" w:styleId="Textocomentario">
    <w:name w:val="annotation text"/>
    <w:basedOn w:val="Normal"/>
    <w:link w:val="TextocomentarioCar"/>
    <w:uiPriority w:val="99"/>
    <w:unhideWhenUsed/>
    <w:rsid w:val="00130DC2"/>
    <w:pPr>
      <w:spacing w:line="240" w:lineRule="auto"/>
    </w:pPr>
    <w:rPr>
      <w:sz w:val="20"/>
      <w:szCs w:val="20"/>
    </w:rPr>
  </w:style>
  <w:style w:type="character" w:customStyle="1" w:styleId="TextocomentarioCar">
    <w:name w:val="Texto comentario Car"/>
    <w:basedOn w:val="Fuentedeprrafopredeter"/>
    <w:link w:val="Textocomentario"/>
    <w:uiPriority w:val="99"/>
    <w:rsid w:val="00130DC2"/>
    <w:rPr>
      <w:sz w:val="20"/>
      <w:szCs w:val="20"/>
    </w:rPr>
  </w:style>
  <w:style w:type="table" w:styleId="Tablaconcuadrcula">
    <w:name w:val="Table Grid"/>
    <w:basedOn w:val="Tablanormal"/>
    <w:rsid w:val="00130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30DC2"/>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7946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46C4"/>
  </w:style>
  <w:style w:type="paragraph" w:styleId="Piedepgina">
    <w:name w:val="footer"/>
    <w:basedOn w:val="Normal"/>
    <w:link w:val="PiedepginaCar"/>
    <w:uiPriority w:val="99"/>
    <w:unhideWhenUsed/>
    <w:rsid w:val="007946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46C4"/>
  </w:style>
  <w:style w:type="paragraph" w:styleId="Asuntodelcomentario">
    <w:name w:val="annotation subject"/>
    <w:basedOn w:val="Textocomentario"/>
    <w:next w:val="Textocomentario"/>
    <w:link w:val="AsuntodelcomentarioCar"/>
    <w:uiPriority w:val="99"/>
    <w:semiHidden/>
    <w:unhideWhenUsed/>
    <w:rsid w:val="00277A45"/>
    <w:rPr>
      <w:b/>
      <w:bCs/>
    </w:rPr>
  </w:style>
  <w:style w:type="character" w:customStyle="1" w:styleId="AsuntodelcomentarioCar">
    <w:name w:val="Asunto del comentario Car"/>
    <w:basedOn w:val="TextocomentarioCar"/>
    <w:link w:val="Asuntodelcomentario"/>
    <w:uiPriority w:val="99"/>
    <w:semiHidden/>
    <w:rsid w:val="00277A45"/>
    <w:rPr>
      <w:b/>
      <w:bCs/>
      <w:sz w:val="20"/>
      <w:szCs w:val="20"/>
    </w:rPr>
  </w:style>
  <w:style w:type="character" w:styleId="Hipervnculo">
    <w:name w:val="Hyperlink"/>
    <w:basedOn w:val="Fuentedeprrafopredeter"/>
    <w:uiPriority w:val="99"/>
    <w:semiHidden/>
    <w:unhideWhenUsed/>
    <w:rsid w:val="004976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69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541A0B89584B64AFC883E973C52872"/>
        <w:category>
          <w:name w:val="General"/>
          <w:gallery w:val="placeholder"/>
        </w:category>
        <w:types>
          <w:type w:val="bbPlcHdr"/>
        </w:types>
        <w:behaviors>
          <w:behavior w:val="content"/>
        </w:behaviors>
        <w:guid w:val="{ACC26F35-D3AC-4EC8-896D-8008904BB852}"/>
      </w:docPartPr>
      <w:docPartBody>
        <w:p w:rsidR="00D62CA9" w:rsidRDefault="00D62CA9" w:rsidP="00D62CA9">
          <w:pPr>
            <w:pStyle w:val="4A541A0B89584B64AFC883E973C52872"/>
          </w:pPr>
          <w:r w:rsidRPr="009D6567">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CA9"/>
    <w:rsid w:val="002B7411"/>
    <w:rsid w:val="003C3FFD"/>
    <w:rsid w:val="004D5756"/>
    <w:rsid w:val="005B66A9"/>
    <w:rsid w:val="00A94DC3"/>
    <w:rsid w:val="00CB350B"/>
    <w:rsid w:val="00CC3B3A"/>
    <w:rsid w:val="00D278AD"/>
    <w:rsid w:val="00D62CA9"/>
    <w:rsid w:val="00EA2F00"/>
    <w:rsid w:val="00F42C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62CA9"/>
    <w:rPr>
      <w:color w:val="808080"/>
    </w:rPr>
  </w:style>
  <w:style w:type="paragraph" w:customStyle="1" w:styleId="4A541A0B89584B64AFC883E973C52872">
    <w:name w:val="4A541A0B89584B64AFC883E973C52872"/>
    <w:rsid w:val="00D62C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D8E9A-7AAE-4704-97D7-5BD930A5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717</Words>
  <Characters>3945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Proyectos</dc:creator>
  <cp:keywords/>
  <dc:description/>
  <cp:lastModifiedBy>Proyectos</cp:lastModifiedBy>
  <cp:revision>6</cp:revision>
  <cp:lastPrinted>2022-07-04T23:14:00Z</cp:lastPrinted>
  <dcterms:created xsi:type="dcterms:W3CDTF">2023-05-12T17:30:00Z</dcterms:created>
  <dcterms:modified xsi:type="dcterms:W3CDTF">2023-05-15T16:23:00Z</dcterms:modified>
</cp:coreProperties>
</file>