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130DC2" w:rsidRPr="00150937" w14:paraId="607DA371" w14:textId="77777777" w:rsidTr="00754D46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25203AD4" w14:textId="77777777" w:rsidR="00130DC2" w:rsidRPr="00150937" w:rsidRDefault="00130DC2" w:rsidP="00754D46">
            <w:pPr>
              <w:pStyle w:val="Ttulo2"/>
              <w:ind w:left="-108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</w:pPr>
            <w:r w:rsidRPr="00150937">
              <w:rPr>
                <w:rFonts w:ascii="Arial" w:hAnsi="Arial" w:cs="Arial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130DC2" w:rsidRPr="007946C4" w14:paraId="033F0D66" w14:textId="77777777" w:rsidTr="00754D46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4A541A0B89584B64AFC883E973C52872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4EF40A61" w14:textId="77777777" w:rsidR="00130DC2" w:rsidRPr="007946C4" w:rsidRDefault="00130DC2" w:rsidP="00754D46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7946C4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24F1B396" w14:textId="77777777" w:rsidR="00130DC2" w:rsidRPr="007946C4" w:rsidRDefault="00130DC2" w:rsidP="00130DC2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67833771" w14:textId="77777777" w:rsidR="00130DC2" w:rsidRPr="007946C4" w:rsidRDefault="00130DC2" w:rsidP="00130DC2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2FF2D281" w14:textId="77777777" w:rsidR="00130DC2" w:rsidRPr="007946C4" w:rsidRDefault="00130DC2" w:rsidP="00130DC2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130DC2" w:rsidRPr="007946C4" w14:paraId="17024698" w14:textId="77777777" w:rsidTr="00754D46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11825A49" w14:textId="77777777" w:rsidR="00130DC2" w:rsidRPr="007946C4" w:rsidRDefault="00130DC2" w:rsidP="00754D46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7946C4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50CE5791" w14:textId="77777777" w:rsidR="00130DC2" w:rsidRPr="001C7B95" w:rsidRDefault="00130DC2" w:rsidP="00754D4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130DC2" w:rsidRPr="007946C4" w14:paraId="4FF3C7A1" w14:textId="77777777" w:rsidTr="00754D46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4D5B04CB" w14:textId="4426CCD8" w:rsidR="00130DC2" w:rsidRPr="007946C4" w:rsidRDefault="00130DC2" w:rsidP="00754D46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7946C4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37D3B5D7" w14:textId="77777777" w:rsidR="00130DC2" w:rsidRPr="007946C4" w:rsidRDefault="00130DC2" w:rsidP="00754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3E531D" w14:textId="77777777" w:rsidR="00130DC2" w:rsidRPr="007946C4" w:rsidRDefault="00130DC2" w:rsidP="00130DC2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30076165" w14:textId="77777777" w:rsidR="00130DC2" w:rsidRPr="007946C4" w:rsidRDefault="00130DC2" w:rsidP="00130DC2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7946C4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26301BB6" w14:textId="77777777" w:rsidR="00130DC2" w:rsidRPr="007946C4" w:rsidRDefault="00130DC2" w:rsidP="00130DC2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130DC2" w:rsidRPr="007946C4" w14:paraId="0F2A802D" w14:textId="77777777" w:rsidTr="00754D46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1EA3DB8D" w14:textId="77777777" w:rsidR="00130DC2" w:rsidRPr="007946C4" w:rsidRDefault="00130DC2" w:rsidP="00754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946C4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  <w:t>PROPUESTA TÉCNICA</w:t>
            </w:r>
          </w:p>
        </w:tc>
      </w:tr>
      <w:tr w:rsidR="00130DC2" w:rsidRPr="007946C4" w14:paraId="3F43B99F" w14:textId="77777777" w:rsidTr="007946C4">
        <w:trPr>
          <w:trHeight w:val="1943"/>
        </w:trPr>
        <w:tc>
          <w:tcPr>
            <w:tcW w:w="443" w:type="dxa"/>
            <w:noWrap/>
          </w:tcPr>
          <w:p w14:paraId="6C83EA8E" w14:textId="77777777" w:rsidR="00130DC2" w:rsidRPr="007946C4" w:rsidRDefault="0048143D" w:rsidP="0075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C2" w:rsidRPr="007946C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1BCA29DF" w14:textId="4B3C2CEA" w:rsidR="00130DC2" w:rsidRDefault="00130DC2" w:rsidP="00754D4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4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evaluación de diseño se integrará el desarrollo de los siguientes apartados:</w:t>
            </w:r>
          </w:p>
          <w:p w14:paraId="125015C4" w14:textId="35988341" w:rsidR="007946C4" w:rsidRPr="00AC0EE7" w:rsidRDefault="007946C4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Análisis del diseño proyecto.</w:t>
            </w:r>
          </w:p>
          <w:p w14:paraId="255FBC13" w14:textId="1D7209C3" w:rsidR="007946C4" w:rsidRPr="001C7B95" w:rsidRDefault="007946C4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1C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>Identificación y mapeo de los procesos generales y sustantivos del proyecto.</w:t>
            </w:r>
          </w:p>
          <w:p w14:paraId="43F69927" w14:textId="1C248810" w:rsidR="007946C4" w:rsidRPr="001C7B95" w:rsidRDefault="007946C4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1C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>Análisis de fortalezas, oportunidades, debilidades y amenazas</w:t>
            </w:r>
          </w:p>
          <w:p w14:paraId="0AE3AC7F" w14:textId="7CEDA998" w:rsidR="00AC0EE7" w:rsidRDefault="00AC0EE7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</w:t>
            </w:r>
            <w:r w:rsidR="007946C4"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allazgos de la evaluación. </w:t>
            </w:r>
          </w:p>
          <w:p w14:paraId="44902FF1" w14:textId="2B214B85" w:rsidR="00AC0EE7" w:rsidRPr="00AC0EE7" w:rsidRDefault="00AC0EE7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Recomendaciones</w:t>
            </w:r>
          </w:p>
          <w:p w14:paraId="0738C4B6" w14:textId="5ABA6482" w:rsidR="007946C4" w:rsidRPr="00AC0EE7" w:rsidRDefault="007946C4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Conclusiones.</w:t>
            </w:r>
          </w:p>
          <w:p w14:paraId="27DF3B15" w14:textId="268CCEDA" w:rsidR="007946C4" w:rsidRPr="00AC0EE7" w:rsidRDefault="007946C4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Bibliografía</w:t>
            </w:r>
          </w:p>
          <w:p w14:paraId="35B51339" w14:textId="79E2F230" w:rsidR="00130DC2" w:rsidRPr="00AC0EE7" w:rsidRDefault="007946C4" w:rsidP="00130DC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Anexos.</w:t>
            </w:r>
          </w:p>
          <w:p w14:paraId="169DD010" w14:textId="1F8D5A88" w:rsidR="00130DC2" w:rsidRPr="007946C4" w:rsidRDefault="00130DC2" w:rsidP="00754D4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30DC2" w:rsidRPr="007946C4" w14:paraId="0E185226" w14:textId="77777777" w:rsidTr="00754D46">
        <w:trPr>
          <w:trHeight w:val="270"/>
        </w:trPr>
        <w:tc>
          <w:tcPr>
            <w:tcW w:w="443" w:type="dxa"/>
            <w:noWrap/>
          </w:tcPr>
          <w:p w14:paraId="62E5B08D" w14:textId="77777777" w:rsidR="00130DC2" w:rsidRPr="007946C4" w:rsidRDefault="0048143D" w:rsidP="0075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C2" w:rsidRPr="007946C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0B3001E" w14:textId="3CA70AD4" w:rsidR="00130DC2" w:rsidRPr="00C8435D" w:rsidRDefault="00130DC2" w:rsidP="00754D4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evaluación integra un análisis de información de gabinete con base en información proporcionada por la implementadora del proyecto, así como información adicional que consider</w:t>
            </w:r>
            <w:r w:rsidR="00AC0EE7"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</w:t>
            </w: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mos necesaria.</w:t>
            </w:r>
          </w:p>
        </w:tc>
      </w:tr>
      <w:tr w:rsidR="00130DC2" w:rsidRPr="007946C4" w14:paraId="7F860D72" w14:textId="77777777" w:rsidTr="00754D46">
        <w:trPr>
          <w:trHeight w:val="270"/>
        </w:trPr>
        <w:tc>
          <w:tcPr>
            <w:tcW w:w="443" w:type="dxa"/>
            <w:noWrap/>
          </w:tcPr>
          <w:p w14:paraId="561427B6" w14:textId="3589BF22" w:rsidR="00130DC2" w:rsidRPr="007946C4" w:rsidRDefault="0048143D" w:rsidP="0075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159855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B95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E445BE3" w14:textId="524A751D" w:rsidR="00130DC2" w:rsidRPr="00C8435D" w:rsidRDefault="00130DC2" w:rsidP="00754D4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evaluación integra una investigación de</w:t>
            </w:r>
            <w:r w:rsidR="00AC0EE7"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gabinete y de</w:t>
            </w: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campo que incluye la aplicación de cuestionarios </w:t>
            </w:r>
            <w:r w:rsidR="00AC0EE7"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 la implementadora</w:t>
            </w: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el procesamiento, análisis y reporte de la información respectiva.</w:t>
            </w:r>
          </w:p>
        </w:tc>
      </w:tr>
      <w:tr w:rsidR="00C75D91" w:rsidRPr="007946C4" w14:paraId="4F4C5790" w14:textId="77777777" w:rsidTr="00754D46">
        <w:trPr>
          <w:trHeight w:val="270"/>
        </w:trPr>
        <w:tc>
          <w:tcPr>
            <w:tcW w:w="443" w:type="dxa"/>
            <w:noWrap/>
          </w:tcPr>
          <w:p w14:paraId="10663827" w14:textId="42B4D4DF" w:rsidR="00C75D91" w:rsidRDefault="001C7B95" w:rsidP="0075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eastAsia="es-MX"/>
              </w:rPr>
              <w:t>☒</w:t>
            </w:r>
          </w:p>
        </w:tc>
        <w:tc>
          <w:tcPr>
            <w:tcW w:w="8483" w:type="dxa"/>
          </w:tcPr>
          <w:p w14:paraId="3C84D782" w14:textId="3C9BF842" w:rsidR="00C75D91" w:rsidRPr="00C8435D" w:rsidRDefault="00C75D91" w:rsidP="00754D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34321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evaluación</w:t>
            </w:r>
            <w:r w:rsidRPr="00034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tomará </w:t>
            </w:r>
            <w:r w:rsidRPr="00034321">
              <w:rPr>
                <w:rFonts w:ascii="Times New Roman" w:hAnsi="Times New Roman" w:cs="Times New Roman"/>
                <w:sz w:val="20"/>
                <w:szCs w:val="20"/>
              </w:rPr>
              <w:t>como guía/referencia el documento denominado “Lineamientos de operatividad y funcionalidad de los proyectos financiados por FICOSEC”</w:t>
            </w:r>
          </w:p>
        </w:tc>
      </w:tr>
      <w:tr w:rsidR="00130DC2" w:rsidRPr="00130DC2" w14:paraId="2BB3468F" w14:textId="77777777" w:rsidTr="00754D46">
        <w:trPr>
          <w:trHeight w:val="300"/>
        </w:trPr>
        <w:tc>
          <w:tcPr>
            <w:tcW w:w="443" w:type="dxa"/>
            <w:noWrap/>
            <w:hideMark/>
          </w:tcPr>
          <w:p w14:paraId="0FB85189" w14:textId="77777777" w:rsidR="00130DC2" w:rsidRPr="00130DC2" w:rsidRDefault="0048143D" w:rsidP="00754D4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C2" w:rsidRPr="00130DC2">
                  <w:rPr>
                    <w:rFonts w:ascii="MS Gothic" w:eastAsia="MS Gothic" w:hAnsi="MS Gothic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18312A2" w14:textId="332DEE53" w:rsidR="00130DC2" w:rsidRDefault="00130DC2" w:rsidP="00754D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C2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 lo mencionado en el anexo 2 de la convocatoria </w:t>
            </w:r>
            <w:r w:rsidR="007946C4" w:rsidRPr="00130DC2">
              <w:rPr>
                <w:rFonts w:ascii="Times New Roman" w:hAnsi="Times New Roman" w:cs="Times New Roman"/>
                <w:sz w:val="20"/>
                <w:szCs w:val="20"/>
              </w:rPr>
              <w:t>(en</w:t>
            </w:r>
            <w:r w:rsidRPr="00130DC2">
              <w:rPr>
                <w:rFonts w:ascii="Times New Roman" w:hAnsi="Times New Roman" w:cs="Times New Roman"/>
                <w:sz w:val="20"/>
                <w:szCs w:val="20"/>
              </w:rPr>
              <w:t xml:space="preserve"> Microsoft Word, </w:t>
            </w:r>
            <w:r w:rsidR="00AC0EE7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r w:rsidRPr="00130DC2">
              <w:rPr>
                <w:rFonts w:ascii="Times New Roman" w:hAnsi="Times New Roman" w:cs="Times New Roman"/>
                <w:sz w:val="20"/>
                <w:szCs w:val="20"/>
              </w:rPr>
              <w:t xml:space="preserve">una presentación en Power Point con los resultados) </w:t>
            </w:r>
          </w:p>
          <w:p w14:paraId="6B58940F" w14:textId="77777777" w:rsidR="00935344" w:rsidRDefault="00935344" w:rsidP="00754D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23E19" w14:textId="77777777" w:rsidR="00935344" w:rsidRPr="00935344" w:rsidRDefault="00935344" w:rsidP="00935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sz w:val="20"/>
                <w:szCs w:val="20"/>
              </w:rPr>
              <w:t>La entrega del informe final de la evaluación de diseño contendrá la siguiente estructura:</w:t>
            </w:r>
          </w:p>
          <w:p w14:paraId="3E5244B2" w14:textId="77777777" w:rsidR="00935344" w:rsidRPr="00130DC2" w:rsidRDefault="00935344" w:rsidP="00754D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32584" w14:textId="6620352E" w:rsidR="00130DC2" w:rsidRPr="00935344" w:rsidRDefault="00130DC2" w:rsidP="00935344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1431" w:hanging="3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53029C" w14:textId="35368263" w:rsidR="00130DC2" w:rsidRPr="00935344" w:rsidRDefault="00130DC2" w:rsidP="00130DC2">
            <w:pPr>
              <w:pStyle w:val="Prrafodelista"/>
              <w:numPr>
                <w:ilvl w:val="1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Título: </w:t>
            </w:r>
            <w:r w:rsidR="00F73F6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Evaluación en diseño de</w:t>
            </w:r>
            <w:r w:rsidR="005C62A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</w:t>
            </w:r>
            <w:r w:rsidR="00F73F6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 [Nombre del proyecto]</w:t>
            </w:r>
          </w:p>
          <w:p w14:paraId="6797E35A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48F9D4E1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336885C5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4BE09BBA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2C2FB27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Ficosec</w:t>
            </w:r>
          </w:p>
          <w:p w14:paraId="0D29ACB6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2D375AC" w14:textId="0ACE57E2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132FF0A3" w14:textId="43142469" w:rsidR="00935344" w:rsidRPr="00935344" w:rsidRDefault="00935344" w:rsidP="00935344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Resumen Ejecutivo (máximo 2 cuartillas)</w:t>
            </w:r>
          </w:p>
          <w:p w14:paraId="312F4FDE" w14:textId="2BD7684D" w:rsidR="00935344" w:rsidRPr="00935344" w:rsidRDefault="00935344" w:rsidP="00935344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lastRenderedPageBreak/>
              <w:t>Índice.</w:t>
            </w:r>
          </w:p>
          <w:p w14:paraId="7F17C964" w14:textId="7D74C081" w:rsidR="00935344" w:rsidRDefault="00935344" w:rsidP="00935344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Introducción. </w:t>
            </w:r>
          </w:p>
          <w:p w14:paraId="030A0D21" w14:textId="27F828FF" w:rsidR="00714B0D" w:rsidRPr="00935344" w:rsidRDefault="00714B0D" w:rsidP="00935344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Metodología (Incluye el levantamiento de entrevistas)</w:t>
            </w:r>
          </w:p>
          <w:p w14:paraId="4E96080C" w14:textId="77777777" w:rsidR="00935344" w:rsidRPr="00935344" w:rsidRDefault="00935344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Apartado I. Análisis del diseño del proyecto.</w:t>
            </w:r>
          </w:p>
          <w:p w14:paraId="6CBFA4F9" w14:textId="44256B7F" w:rsidR="00935344" w:rsidRPr="00935344" w:rsidRDefault="00754D46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Descripción</w:t>
            </w:r>
            <w:r w:rsidR="00935344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general y características del proyecto.</w:t>
            </w:r>
          </w:p>
          <w:p w14:paraId="0F28E4E3" w14:textId="036067BD" w:rsidR="00935344" w:rsidRPr="00935344" w:rsidRDefault="00935344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1.1.2. Identificación del proyecto. </w:t>
            </w:r>
          </w:p>
          <w:p w14:paraId="2EE198D4" w14:textId="77777777" w:rsidR="00935344" w:rsidRPr="00935344" w:rsidRDefault="00935344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1.1.3. Problema o necesidad que pretende atender.</w:t>
            </w:r>
          </w:p>
          <w:p w14:paraId="1FB0D7FB" w14:textId="6A99C445" w:rsidR="00935344" w:rsidRPr="00935344" w:rsidRDefault="00935344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="00754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1.1.3.1 Análisis del problema.</w:t>
            </w:r>
          </w:p>
          <w:p w14:paraId="5E5A7F4A" w14:textId="77777777" w:rsidR="00935344" w:rsidRPr="00935344" w:rsidRDefault="00935344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1.1.3.2 Causas y problemas del problema identificado / árbol de problemas.</w:t>
            </w:r>
          </w:p>
          <w:p w14:paraId="3F3ED7B1" w14:textId="77777777" w:rsidR="00AC0EE7" w:rsidRDefault="00754D46" w:rsidP="00AC0EE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935344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1.2 Descripción de los objetivos del proyecto.</w:t>
            </w:r>
          </w:p>
          <w:p w14:paraId="287638EC" w14:textId="2DB1A1FF" w:rsidR="00935344" w:rsidRPr="00935344" w:rsidRDefault="00AC0EE7" w:rsidP="00AC0EE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1.3 </w:t>
            </w:r>
            <w:r w:rsidR="00935344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Asistentes y beneficiarios.</w:t>
            </w:r>
          </w:p>
          <w:p w14:paraId="5A727306" w14:textId="3786CBB4" w:rsidR="00935344" w:rsidRPr="001C7B95" w:rsidRDefault="00754D46" w:rsidP="00AC0EE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1</w:t>
            </w:r>
            <w:r w:rsidR="00935344"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AC0EE7"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935344"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>.1 Análisis de los asistentes de proyecto y mecanismos de captación y elección.</w:t>
            </w:r>
          </w:p>
          <w:p w14:paraId="73B39D58" w14:textId="41A1B2B3" w:rsidR="00935344" w:rsidRPr="001C7B95" w:rsidRDefault="00935344" w:rsidP="00AC0EE7">
            <w:pPr>
              <w:ind w:left="105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8435D"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>3.2</w:t>
            </w:r>
            <w:r w:rsidR="00342226"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>Población potencial y población objetivo.</w:t>
            </w:r>
          </w:p>
          <w:p w14:paraId="4CA835F3" w14:textId="2446FE80" w:rsidR="00935344" w:rsidRPr="001C7B95" w:rsidRDefault="00935344" w:rsidP="00AC0EE7">
            <w:pPr>
              <w:ind w:left="105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8435D"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>3.3</w:t>
            </w: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Análisis de proceso de transición de asistente a beneficiario.</w:t>
            </w:r>
          </w:p>
          <w:p w14:paraId="6C2A8437" w14:textId="3579699F" w:rsidR="00935344" w:rsidRPr="001C7B95" w:rsidRDefault="00935344" w:rsidP="00AC0EE7">
            <w:pPr>
              <w:ind w:left="105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8435D"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>3.4</w:t>
            </w: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Cobertura prevista y mecanismos de focalización.</w:t>
            </w:r>
          </w:p>
          <w:p w14:paraId="361F2320" w14:textId="0CB28CE3" w:rsidR="00935344" w:rsidRPr="001C7B95" w:rsidRDefault="00935344" w:rsidP="00AC0EE7">
            <w:pPr>
              <w:ind w:left="105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8435D"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3.5 </w:t>
            </w: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>Mecanismos para conocer la satisfacción de los beneficiarios (existen o no existen/ como se pueden mejorar)</w:t>
            </w:r>
          </w:p>
          <w:p w14:paraId="639340E3" w14:textId="711EA46D" w:rsidR="00935344" w:rsidRPr="001C7B95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1.</w:t>
            </w:r>
            <w:r w:rsidR="00AC0EE7"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Presupuesto aprobado para la implementación del proyecto.</w:t>
            </w:r>
          </w:p>
          <w:p w14:paraId="232D427F" w14:textId="18415581" w:rsidR="00935344" w:rsidRPr="001C7B95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1.</w:t>
            </w:r>
            <w:r w:rsidR="00AC0EE7"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Otros aspectos que sean relevantes a las características del proyecto a evaluar.</w:t>
            </w:r>
          </w:p>
          <w:p w14:paraId="1A5CC98C" w14:textId="68C8A279" w:rsidR="00935344" w:rsidRPr="001C7B95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1.</w:t>
            </w:r>
            <w:r w:rsidR="00AC0EE7"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Operación del proyecto.</w:t>
            </w:r>
          </w:p>
          <w:p w14:paraId="74ACB74E" w14:textId="567E6EDA" w:rsidR="00935344" w:rsidRPr="001C7B95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AC0EE7"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>.1.</w:t>
            </w:r>
            <w:r w:rsidR="00754D46"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Ficha técnica del proyecto.</w:t>
            </w:r>
          </w:p>
          <w:p w14:paraId="21011510" w14:textId="0FEF4D03" w:rsidR="00935344" w:rsidRPr="001C7B95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AC0EE7"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.2. </w:t>
            </w:r>
            <w:r w:rsidR="00754D46"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>Valoración de indicadores para diseño, pertinencia y resultados.</w:t>
            </w:r>
          </w:p>
          <w:p w14:paraId="4191C5AD" w14:textId="5D6AF374" w:rsid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AC0EE7"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>.3</w:t>
            </w:r>
            <w:r w:rsidR="00754D46"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>Avance y/o resultado de los indicadores respecto a sus objetivos.</w:t>
            </w:r>
          </w:p>
          <w:p w14:paraId="6B0A8CA5" w14:textId="4E555839" w:rsidR="001F5B25" w:rsidRPr="001C7B95" w:rsidRDefault="001F5B25" w:rsidP="001F5B25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1.6.4    Pertinencia de los instrumentos de medición del proyecto.</w:t>
            </w:r>
          </w:p>
          <w:p w14:paraId="105966E6" w14:textId="77777777" w:rsidR="00935344" w:rsidRPr="001C7B95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>Apartado II. Identificación y mapeo de los procesos generales y sustantivos del proyecto.</w:t>
            </w:r>
          </w:p>
          <w:p w14:paraId="50CD525B" w14:textId="3E731A8D" w:rsidR="00935344" w:rsidRPr="001C7B95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Diagramas de flujo del proyecto (identificando trabajo en campo y en gabinete)</w:t>
            </w:r>
            <w:r w:rsidR="005C62A6"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(Se incluyen en el apartado en Metodología)</w:t>
            </w:r>
          </w:p>
          <w:p w14:paraId="6FDD4DDD" w14:textId="77777777" w:rsidR="00935344" w:rsidRPr="001C7B95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Entrevistas con el equipo operativo</w:t>
            </w:r>
          </w:p>
          <w:p w14:paraId="18010B34" w14:textId="77777777" w:rsidR="00935344" w:rsidRPr="001C7B95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>2.3</w:t>
            </w: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Estrategia de monitoreo.</w:t>
            </w:r>
          </w:p>
          <w:p w14:paraId="7B177D5D" w14:textId="77777777" w:rsidR="00935344" w:rsidRPr="001C7B95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>2.4</w:t>
            </w: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¿Insumos y recursos son suficientes?</w:t>
            </w:r>
          </w:p>
          <w:p w14:paraId="4F3150D2" w14:textId="4DEC92EF" w:rsidR="00935344" w:rsidRPr="001C7B95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Apartado III.  Análisis de fortalezas, oportunidades, debilidades y amenazas.</w:t>
            </w:r>
          </w:p>
          <w:p w14:paraId="31F661D4" w14:textId="7B649ABC" w:rsidR="00935344" w:rsidRPr="001C7B95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Apartado IV.  Hallazgos de la evaluación.</w:t>
            </w:r>
          </w:p>
          <w:p w14:paraId="5413DE2D" w14:textId="278E98E7" w:rsidR="00935344" w:rsidRPr="001C7B95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Apartado V. </w:t>
            </w:r>
            <w:r w:rsidR="00754D46"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>Recomendaciones.</w:t>
            </w:r>
          </w:p>
          <w:p w14:paraId="193F4E39" w14:textId="248C93E3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Apartado VI. </w:t>
            </w:r>
            <w:r w:rsidR="00754D46"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7B95">
              <w:rPr>
                <w:rFonts w:ascii="Times New Roman" w:hAnsi="Times New Roman" w:cs="Times New Roman"/>
                <w:bCs/>
                <w:sz w:val="20"/>
                <w:szCs w:val="20"/>
              </w:rPr>
              <w:t>Conclusiones.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CA8AD6F" w14:textId="5CA5D65A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Apartado VII. Bibliografía.</w:t>
            </w:r>
          </w:p>
          <w:p w14:paraId="5E125529" w14:textId="40122742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Apartado VIII. Anexos.</w:t>
            </w:r>
          </w:p>
          <w:p w14:paraId="0059FDEF" w14:textId="38AC9875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 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ntrevistas realizadas</w:t>
            </w:r>
          </w:p>
          <w:p w14:paraId="7A480BDB" w14:textId="63F96B27" w:rsidR="00130DC2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5.2 Diagramas de flujo.</w:t>
            </w:r>
          </w:p>
          <w:p w14:paraId="7290B545" w14:textId="7142F060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5.3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Datos generales de la instancia evaluadora o el evaluador (a) y el costo de la evaluación.</w:t>
            </w:r>
          </w:p>
          <w:p w14:paraId="38FBB749" w14:textId="77777777" w:rsidR="00130DC2" w:rsidRPr="00130DC2" w:rsidRDefault="00130DC2" w:rsidP="00754D46">
            <w:pPr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54D46" w:rsidRPr="00130DC2" w14:paraId="7A5F433F" w14:textId="77777777" w:rsidTr="00754D46">
        <w:trPr>
          <w:trHeight w:val="300"/>
        </w:trPr>
        <w:tc>
          <w:tcPr>
            <w:tcW w:w="443" w:type="dxa"/>
            <w:noWrap/>
          </w:tcPr>
          <w:p w14:paraId="328D55D1" w14:textId="77777777" w:rsidR="00754D46" w:rsidRPr="00130DC2" w:rsidRDefault="0048143D" w:rsidP="00754D46">
            <w:pPr>
              <w:jc w:val="center"/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183171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46" w:rsidRPr="00130DC2">
                  <w:rPr>
                    <w:rFonts w:ascii="MS Gothic" w:eastAsia="MS Gothic" w:hAnsi="MS Gothic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7321FFCD" w14:textId="1CA6F779" w:rsidR="00754D46" w:rsidRPr="00130DC2" w:rsidRDefault="00754D46" w:rsidP="00754D46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el informe final 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 </w:t>
            </w:r>
            <w:r w:rsidR="007946C4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fecha mencionada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en las bases de la convocatoria,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754D46" w:rsidRPr="00130DC2" w14:paraId="205B55A4" w14:textId="77777777" w:rsidTr="00754D46">
        <w:trPr>
          <w:trHeight w:val="300"/>
        </w:trPr>
        <w:tc>
          <w:tcPr>
            <w:tcW w:w="443" w:type="dxa"/>
            <w:noWrap/>
          </w:tcPr>
          <w:p w14:paraId="33A3B7C1" w14:textId="77777777" w:rsidR="00754D46" w:rsidRPr="00130DC2" w:rsidRDefault="0048143D" w:rsidP="00754D46">
            <w:pPr>
              <w:jc w:val="center"/>
              <w:rPr>
                <w:rFonts w:ascii="MS Gothic" w:eastAsia="MS Gothic" w:hAnsi="MS Gothic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46" w:rsidRPr="00130DC2">
                  <w:rPr>
                    <w:rFonts w:ascii="MS Gothic" w:eastAsia="MS Gothic" w:hAnsi="MS Gothic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ACD484C" w14:textId="436ED1A1" w:rsidR="00754D46" w:rsidRPr="007946C4" w:rsidRDefault="00754D46" w:rsidP="00754D4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4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="007946C4" w:rsidRPr="00794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día</w:t>
            </w:r>
            <w:r w:rsidR="001F5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18 de marzo de 2024</w:t>
            </w:r>
          </w:p>
        </w:tc>
      </w:tr>
    </w:tbl>
    <w:p w14:paraId="4340D43D" w14:textId="77777777" w:rsidR="00130DC2" w:rsidRPr="00F307C9" w:rsidRDefault="00130DC2" w:rsidP="00130DC2">
      <w:pPr>
        <w:pStyle w:val="Textoindependiente"/>
        <w:spacing w:before="1"/>
        <w:rPr>
          <w:rFonts w:ascii="Arial" w:hAnsi="Arial" w:cs="Arial"/>
          <w:b w:val="0"/>
          <w:sz w:val="18"/>
          <w:szCs w:val="18"/>
          <w:lang w:val="es-MX"/>
        </w:rPr>
      </w:pPr>
    </w:p>
    <w:p w14:paraId="0A17A379" w14:textId="041CBBA6" w:rsidR="00130DC2" w:rsidRPr="00AC0EE7" w:rsidRDefault="00130DC2" w:rsidP="00AC0EE7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946C4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130DC2" w:rsidRPr="007946C4" w14:paraId="046AA04C" w14:textId="77777777" w:rsidTr="00754D46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7E702FE" w14:textId="77777777" w:rsidR="00130DC2" w:rsidRPr="007946C4" w:rsidRDefault="00130DC2" w:rsidP="00754D46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946C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130DC2" w:rsidRPr="007946C4" w14:paraId="1354B839" w14:textId="77777777" w:rsidTr="00754D46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099424CE" w14:textId="77777777" w:rsidR="00130DC2" w:rsidRPr="007946C4" w:rsidRDefault="00130DC2" w:rsidP="00754D46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30DC2" w:rsidRPr="007946C4" w14:paraId="1B810D8F" w14:textId="77777777" w:rsidTr="00754D46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342C1DD4" w14:textId="77777777" w:rsidR="00130DC2" w:rsidRPr="007946C4" w:rsidRDefault="00130DC2" w:rsidP="00754D46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946C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7C2C56C7" w14:textId="77777777" w:rsidR="00C12CA2" w:rsidRDefault="00C12CA2"/>
    <w:sectPr w:rsidR="00C12CA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474F" w14:textId="77777777" w:rsidR="0048143D" w:rsidRDefault="0048143D" w:rsidP="007946C4">
      <w:pPr>
        <w:spacing w:after="0" w:line="240" w:lineRule="auto"/>
      </w:pPr>
      <w:r>
        <w:separator/>
      </w:r>
    </w:p>
  </w:endnote>
  <w:endnote w:type="continuationSeparator" w:id="0">
    <w:p w14:paraId="08C0AA19" w14:textId="77777777" w:rsidR="0048143D" w:rsidRDefault="0048143D" w:rsidP="0079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C6BD" w14:textId="77777777" w:rsidR="0048143D" w:rsidRDefault="0048143D" w:rsidP="007946C4">
      <w:pPr>
        <w:spacing w:after="0" w:line="240" w:lineRule="auto"/>
      </w:pPr>
      <w:r>
        <w:separator/>
      </w:r>
    </w:p>
  </w:footnote>
  <w:footnote w:type="continuationSeparator" w:id="0">
    <w:p w14:paraId="20DB809A" w14:textId="77777777" w:rsidR="0048143D" w:rsidRDefault="0048143D" w:rsidP="0079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7946C4" w:rsidRPr="00CC7A87" w14:paraId="34DD7531" w14:textId="77777777" w:rsidTr="00580D3C">
      <w:trPr>
        <w:trHeight w:val="636"/>
        <w:jc w:val="center"/>
      </w:trPr>
      <w:tc>
        <w:tcPr>
          <w:tcW w:w="3172" w:type="dxa"/>
          <w:vMerge w:val="restart"/>
        </w:tcPr>
        <w:p w14:paraId="0AB44A2C" w14:textId="77777777" w:rsidR="007946C4" w:rsidRPr="00CC7A87" w:rsidRDefault="007946C4" w:rsidP="007946C4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0E70D848" wp14:editId="1A25FCFA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418E3B3F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0883C1BF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41AC7868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1093F438" w14:textId="77777777" w:rsidR="007946C4" w:rsidRPr="00CC7A87" w:rsidRDefault="007946C4" w:rsidP="007946C4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170CB1EF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5D12CA08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7946C4" w:rsidRPr="00CC7A87" w14:paraId="330B4B77" w14:textId="77777777" w:rsidTr="00580D3C">
      <w:trPr>
        <w:trHeight w:val="496"/>
        <w:jc w:val="center"/>
      </w:trPr>
      <w:tc>
        <w:tcPr>
          <w:tcW w:w="3172" w:type="dxa"/>
          <w:vMerge/>
        </w:tcPr>
        <w:p w14:paraId="2EE59BF0" w14:textId="77777777" w:rsidR="007946C4" w:rsidRPr="00CC7A87" w:rsidRDefault="007946C4" w:rsidP="007946C4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399C1670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34158EC5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3A12EB5E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02DC39C9" w14:textId="77777777" w:rsidR="007946C4" w:rsidRPr="00CC7A87" w:rsidRDefault="007946C4" w:rsidP="007946C4">
          <w:pPr>
            <w:tabs>
              <w:tab w:val="right" w:pos="2379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  <w:r>
            <w:rPr>
              <w:rFonts w:cstheme="minorHAnsi"/>
              <w:b/>
              <w:sz w:val="24"/>
              <w:szCs w:val="24"/>
            </w:rPr>
            <w:tab/>
          </w:r>
        </w:p>
        <w:p w14:paraId="55A1962E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7946C4" w:rsidRPr="00CC7A87" w14:paraId="5FBCF91E" w14:textId="77777777" w:rsidTr="00580D3C">
      <w:trPr>
        <w:jc w:val="center"/>
      </w:trPr>
      <w:tc>
        <w:tcPr>
          <w:tcW w:w="9639" w:type="dxa"/>
          <w:gridSpan w:val="4"/>
        </w:tcPr>
        <w:p w14:paraId="535ADC29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7946C4" w:rsidRPr="00CC7A87" w14:paraId="7D89117D" w14:textId="77777777" w:rsidTr="00580D3C">
      <w:trPr>
        <w:jc w:val="center"/>
      </w:trPr>
      <w:tc>
        <w:tcPr>
          <w:tcW w:w="9639" w:type="dxa"/>
          <w:gridSpan w:val="4"/>
        </w:tcPr>
        <w:p w14:paraId="6FADE723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60428EB0" w14:textId="77777777" w:rsidR="007946C4" w:rsidRDefault="007946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38BCF6EA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27EA7283"/>
    <w:multiLevelType w:val="hybridMultilevel"/>
    <w:tmpl w:val="A31836B6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EF3583"/>
    <w:multiLevelType w:val="hybridMultilevel"/>
    <w:tmpl w:val="46409992"/>
    <w:lvl w:ilvl="0" w:tplc="46B86D80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714861"/>
    <w:multiLevelType w:val="hybridMultilevel"/>
    <w:tmpl w:val="FA4E37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F4CB7"/>
    <w:multiLevelType w:val="hybridMultilevel"/>
    <w:tmpl w:val="12C44F1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22B269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4618C"/>
    <w:multiLevelType w:val="hybridMultilevel"/>
    <w:tmpl w:val="033EAC1E"/>
    <w:lvl w:ilvl="0" w:tplc="0B6C9328">
      <w:start w:val="1"/>
      <w:numFmt w:val="upperRoman"/>
      <w:lvlText w:val="%1."/>
      <w:lvlJc w:val="left"/>
      <w:pPr>
        <w:ind w:left="176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29" w:hanging="360"/>
      </w:pPr>
    </w:lvl>
    <w:lvl w:ilvl="2" w:tplc="080A001B" w:tentative="1">
      <w:start w:val="1"/>
      <w:numFmt w:val="lowerRoman"/>
      <w:lvlText w:val="%3."/>
      <w:lvlJc w:val="right"/>
      <w:pPr>
        <w:ind w:left="2849" w:hanging="180"/>
      </w:pPr>
    </w:lvl>
    <w:lvl w:ilvl="3" w:tplc="080A000F" w:tentative="1">
      <w:start w:val="1"/>
      <w:numFmt w:val="decimal"/>
      <w:lvlText w:val="%4."/>
      <w:lvlJc w:val="left"/>
      <w:pPr>
        <w:ind w:left="3569" w:hanging="360"/>
      </w:pPr>
    </w:lvl>
    <w:lvl w:ilvl="4" w:tplc="080A0019" w:tentative="1">
      <w:start w:val="1"/>
      <w:numFmt w:val="lowerLetter"/>
      <w:lvlText w:val="%5."/>
      <w:lvlJc w:val="left"/>
      <w:pPr>
        <w:ind w:left="4289" w:hanging="360"/>
      </w:pPr>
    </w:lvl>
    <w:lvl w:ilvl="5" w:tplc="080A001B" w:tentative="1">
      <w:start w:val="1"/>
      <w:numFmt w:val="lowerRoman"/>
      <w:lvlText w:val="%6."/>
      <w:lvlJc w:val="right"/>
      <w:pPr>
        <w:ind w:left="5009" w:hanging="180"/>
      </w:pPr>
    </w:lvl>
    <w:lvl w:ilvl="6" w:tplc="080A000F" w:tentative="1">
      <w:start w:val="1"/>
      <w:numFmt w:val="decimal"/>
      <w:lvlText w:val="%7."/>
      <w:lvlJc w:val="left"/>
      <w:pPr>
        <w:ind w:left="5729" w:hanging="360"/>
      </w:pPr>
    </w:lvl>
    <w:lvl w:ilvl="7" w:tplc="080A0019" w:tentative="1">
      <w:start w:val="1"/>
      <w:numFmt w:val="lowerLetter"/>
      <w:lvlText w:val="%8."/>
      <w:lvlJc w:val="left"/>
      <w:pPr>
        <w:ind w:left="6449" w:hanging="360"/>
      </w:pPr>
    </w:lvl>
    <w:lvl w:ilvl="8" w:tplc="080A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C2"/>
    <w:rsid w:val="00130DC2"/>
    <w:rsid w:val="001C7B95"/>
    <w:rsid w:val="001F5B25"/>
    <w:rsid w:val="00277A45"/>
    <w:rsid w:val="00342226"/>
    <w:rsid w:val="0048143D"/>
    <w:rsid w:val="005C62A6"/>
    <w:rsid w:val="006B017A"/>
    <w:rsid w:val="00714B0D"/>
    <w:rsid w:val="00754D46"/>
    <w:rsid w:val="007946C4"/>
    <w:rsid w:val="007954FE"/>
    <w:rsid w:val="007D0D0F"/>
    <w:rsid w:val="008A6F40"/>
    <w:rsid w:val="00935344"/>
    <w:rsid w:val="00AA2497"/>
    <w:rsid w:val="00AC0EE7"/>
    <w:rsid w:val="00BC583F"/>
    <w:rsid w:val="00BF478C"/>
    <w:rsid w:val="00C12CA2"/>
    <w:rsid w:val="00C2791A"/>
    <w:rsid w:val="00C75D91"/>
    <w:rsid w:val="00C8435D"/>
    <w:rsid w:val="00F73F66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F610"/>
  <w15:chartTrackingRefBased/>
  <w15:docId w15:val="{930161A1-F76C-40E7-B850-8ECCBD3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DC2"/>
  </w:style>
  <w:style w:type="paragraph" w:styleId="Ttulo1">
    <w:name w:val="heading 1"/>
    <w:basedOn w:val="Normal"/>
    <w:next w:val="Normal"/>
    <w:link w:val="Ttulo1Car"/>
    <w:uiPriority w:val="9"/>
    <w:qFormat/>
    <w:rsid w:val="00130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30DC2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30DC2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130DC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130DC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30DC2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0DC2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30DC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130DC2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130DC2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30D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0D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0DC2"/>
    <w:rPr>
      <w:sz w:val="20"/>
      <w:szCs w:val="20"/>
    </w:rPr>
  </w:style>
  <w:style w:type="table" w:styleId="Tablaconcuadrcula">
    <w:name w:val="Table Grid"/>
    <w:basedOn w:val="Tablanormal"/>
    <w:rsid w:val="0013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30D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94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6C4"/>
  </w:style>
  <w:style w:type="paragraph" w:styleId="Piedepgina">
    <w:name w:val="footer"/>
    <w:basedOn w:val="Normal"/>
    <w:link w:val="PiedepginaCar"/>
    <w:uiPriority w:val="99"/>
    <w:unhideWhenUsed/>
    <w:rsid w:val="00794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6C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7A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7A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541A0B89584B64AFC883E973C52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6F35-D3AC-4EC8-896D-8008904BB852}"/>
      </w:docPartPr>
      <w:docPartBody>
        <w:p w:rsidR="00D62CA9" w:rsidRDefault="00D62CA9" w:rsidP="00D62CA9">
          <w:pPr>
            <w:pStyle w:val="4A541A0B89584B64AFC883E973C52872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A9"/>
    <w:rsid w:val="004951D4"/>
    <w:rsid w:val="0057331E"/>
    <w:rsid w:val="005B66A9"/>
    <w:rsid w:val="00CB350B"/>
    <w:rsid w:val="00CC3B3A"/>
    <w:rsid w:val="00D278AD"/>
    <w:rsid w:val="00D62CA9"/>
    <w:rsid w:val="00F4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2CA9"/>
    <w:rPr>
      <w:color w:val="808080"/>
    </w:rPr>
  </w:style>
  <w:style w:type="paragraph" w:customStyle="1" w:styleId="4A541A0B89584B64AFC883E973C52872">
    <w:name w:val="4A541A0B89584B64AFC883E973C52872"/>
    <w:rsid w:val="00D62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13</cp:revision>
  <cp:lastPrinted>2022-07-04T23:14:00Z</cp:lastPrinted>
  <dcterms:created xsi:type="dcterms:W3CDTF">2022-07-04T21:40:00Z</dcterms:created>
  <dcterms:modified xsi:type="dcterms:W3CDTF">2023-11-03T19:48:00Z</dcterms:modified>
</cp:coreProperties>
</file>